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74F5A" w14:textId="6200B2E3" w:rsidR="004A12A5" w:rsidRPr="00871F10" w:rsidRDefault="00C64E5C" w:rsidP="00587CDA">
      <w:pPr>
        <w:widowControl w:val="0"/>
        <w:autoSpaceDE w:val="0"/>
        <w:autoSpaceDN w:val="0"/>
        <w:adjustRightInd w:val="0"/>
        <w:spacing w:after="240"/>
        <w:jc w:val="center"/>
        <w:outlineLvl w:val="0"/>
        <w:rPr>
          <w:rFonts w:asciiTheme="minorHAnsi" w:hAnsiTheme="minorHAnsi" w:cstheme="minorHAnsi"/>
          <w:b/>
          <w:bCs/>
          <w:sz w:val="28"/>
          <w:szCs w:val="28"/>
        </w:rPr>
      </w:pPr>
      <w:r w:rsidRPr="00871F10">
        <w:rPr>
          <w:rFonts w:asciiTheme="minorHAnsi" w:hAnsiTheme="minorHAnsi" w:cstheme="minorHAnsi"/>
          <w:b/>
          <w:bCs/>
          <w:sz w:val="28"/>
          <w:szCs w:val="28"/>
        </w:rPr>
        <w:t xml:space="preserve">Position: CLINICAL ETHICIST </w:t>
      </w:r>
    </w:p>
    <w:p w14:paraId="129AEB80" w14:textId="4D616DAD" w:rsidR="00C64E5C" w:rsidRPr="00871F10" w:rsidRDefault="00C64E5C" w:rsidP="00587CDA">
      <w:pPr>
        <w:widowControl w:val="0"/>
        <w:autoSpaceDE w:val="0"/>
        <w:autoSpaceDN w:val="0"/>
        <w:adjustRightInd w:val="0"/>
        <w:spacing w:after="240"/>
        <w:jc w:val="center"/>
        <w:outlineLvl w:val="0"/>
        <w:rPr>
          <w:rFonts w:asciiTheme="minorHAnsi" w:hAnsiTheme="minorHAnsi" w:cstheme="minorHAnsi"/>
          <w:b/>
          <w:bCs/>
          <w:sz w:val="28"/>
          <w:szCs w:val="28"/>
        </w:rPr>
      </w:pPr>
      <w:r w:rsidRPr="00871F10">
        <w:rPr>
          <w:rFonts w:asciiTheme="minorHAnsi" w:hAnsiTheme="minorHAnsi" w:cstheme="minorHAnsi"/>
          <w:b/>
          <w:bCs/>
          <w:sz w:val="28"/>
          <w:szCs w:val="28"/>
        </w:rPr>
        <w:t>Department: Centre for Clinical Ethics</w:t>
      </w:r>
    </w:p>
    <w:p w14:paraId="0772F0B2" w14:textId="3AF818F2" w:rsidR="00C64E5C" w:rsidRPr="00871F10" w:rsidRDefault="00C64E5C" w:rsidP="00587CDA">
      <w:pPr>
        <w:widowControl w:val="0"/>
        <w:autoSpaceDE w:val="0"/>
        <w:autoSpaceDN w:val="0"/>
        <w:adjustRightInd w:val="0"/>
        <w:spacing w:after="240"/>
        <w:jc w:val="center"/>
        <w:outlineLvl w:val="0"/>
        <w:rPr>
          <w:rFonts w:asciiTheme="minorHAnsi" w:hAnsiTheme="minorHAnsi" w:cstheme="minorHAnsi"/>
          <w:sz w:val="28"/>
          <w:szCs w:val="28"/>
        </w:rPr>
      </w:pPr>
      <w:r w:rsidRPr="00871F10">
        <w:rPr>
          <w:rFonts w:asciiTheme="minorHAnsi" w:hAnsiTheme="minorHAnsi" w:cstheme="minorHAnsi"/>
          <w:sz w:val="28"/>
          <w:szCs w:val="28"/>
        </w:rPr>
        <w:t>Status: Full Time</w:t>
      </w:r>
    </w:p>
    <w:p w14:paraId="5AE1BFDF" w14:textId="69FD0889" w:rsidR="00C64E5C" w:rsidRPr="00871F10" w:rsidRDefault="00C64E5C" w:rsidP="00587CDA">
      <w:pPr>
        <w:widowControl w:val="0"/>
        <w:autoSpaceDE w:val="0"/>
        <w:autoSpaceDN w:val="0"/>
        <w:adjustRightInd w:val="0"/>
        <w:spacing w:after="240"/>
        <w:jc w:val="center"/>
        <w:outlineLvl w:val="0"/>
        <w:rPr>
          <w:rFonts w:asciiTheme="minorHAnsi" w:hAnsiTheme="minorHAnsi" w:cstheme="minorHAnsi"/>
          <w:sz w:val="28"/>
          <w:szCs w:val="28"/>
        </w:rPr>
      </w:pPr>
      <w:r w:rsidRPr="00871F10">
        <w:rPr>
          <w:rFonts w:asciiTheme="minorHAnsi" w:hAnsiTheme="minorHAnsi" w:cstheme="minorHAnsi"/>
          <w:sz w:val="28"/>
          <w:szCs w:val="28"/>
        </w:rPr>
        <w:t xml:space="preserve">Site: </w:t>
      </w:r>
      <w:r w:rsidR="009643E6">
        <w:rPr>
          <w:rFonts w:asciiTheme="minorHAnsi" w:hAnsiTheme="minorHAnsi" w:cstheme="minorHAnsi"/>
          <w:sz w:val="28"/>
          <w:szCs w:val="28"/>
        </w:rPr>
        <w:t>Scarborough Health Network</w:t>
      </w:r>
    </w:p>
    <w:p w14:paraId="1D4F7477" w14:textId="22B69055" w:rsidR="00E4214B" w:rsidRPr="00871F10" w:rsidRDefault="00E4214B" w:rsidP="00E4214B">
      <w:pPr>
        <w:widowControl w:val="0"/>
        <w:autoSpaceDE w:val="0"/>
        <w:autoSpaceDN w:val="0"/>
        <w:adjustRightInd w:val="0"/>
        <w:spacing w:after="240"/>
        <w:jc w:val="center"/>
        <w:outlineLvl w:val="0"/>
        <w:rPr>
          <w:rFonts w:asciiTheme="minorHAnsi" w:hAnsiTheme="minorHAnsi" w:cstheme="minorHAnsi"/>
        </w:rPr>
      </w:pPr>
      <w:r w:rsidRPr="00871F10">
        <w:rPr>
          <w:rFonts w:asciiTheme="minorHAnsi" w:hAnsiTheme="minorHAnsi" w:cstheme="minorHAnsi"/>
          <w:sz w:val="28"/>
          <w:szCs w:val="28"/>
        </w:rPr>
        <w:t>Hours of Work: Monday to Friday, 37.5 hours per week, some on-call responsibilities, local travel required</w:t>
      </w:r>
    </w:p>
    <w:p w14:paraId="7F04E970" w14:textId="77777777" w:rsidR="00C64E5C" w:rsidRPr="00871F10" w:rsidRDefault="00C64E5C" w:rsidP="00E4214B">
      <w:pPr>
        <w:widowControl w:val="0"/>
        <w:autoSpaceDE w:val="0"/>
        <w:autoSpaceDN w:val="0"/>
        <w:adjustRightInd w:val="0"/>
        <w:spacing w:after="240"/>
        <w:outlineLvl w:val="0"/>
        <w:rPr>
          <w:rFonts w:asciiTheme="minorHAnsi" w:hAnsiTheme="minorHAnsi" w:cstheme="minorHAnsi"/>
          <w:sz w:val="28"/>
          <w:szCs w:val="28"/>
        </w:rPr>
      </w:pPr>
    </w:p>
    <w:p w14:paraId="57EBF1B5" w14:textId="77777777" w:rsidR="00283166" w:rsidRPr="00871F10" w:rsidRDefault="00283166" w:rsidP="00283166">
      <w:pPr>
        <w:pStyle w:val="p1"/>
        <w:rPr>
          <w:rFonts w:asciiTheme="minorHAnsi" w:hAnsiTheme="minorHAnsi" w:cstheme="minorHAnsi"/>
          <w:b/>
          <w:sz w:val="24"/>
          <w:szCs w:val="24"/>
        </w:rPr>
      </w:pPr>
      <w:r w:rsidRPr="00871F10">
        <w:rPr>
          <w:rFonts w:asciiTheme="minorHAnsi" w:hAnsiTheme="minorHAnsi" w:cstheme="minorHAnsi"/>
          <w:b/>
          <w:sz w:val="24"/>
          <w:szCs w:val="24"/>
        </w:rPr>
        <w:t>Overview</w:t>
      </w:r>
    </w:p>
    <w:p w14:paraId="11A48792" w14:textId="5E882512" w:rsidR="004A12A5" w:rsidRPr="00871F10" w:rsidRDefault="004A12A5" w:rsidP="00283166">
      <w:pPr>
        <w:pStyle w:val="p1"/>
        <w:rPr>
          <w:rFonts w:asciiTheme="minorHAnsi" w:hAnsiTheme="minorHAnsi" w:cstheme="minorHAnsi"/>
          <w:sz w:val="24"/>
          <w:szCs w:val="24"/>
        </w:rPr>
      </w:pPr>
      <w:r w:rsidRPr="00871F10">
        <w:rPr>
          <w:rFonts w:asciiTheme="minorHAnsi" w:hAnsiTheme="minorHAnsi" w:cstheme="minorHAnsi"/>
          <w:sz w:val="24"/>
          <w:szCs w:val="24"/>
        </w:rPr>
        <w:t>The Centre for Clinical Ethics (CCE)</w:t>
      </w:r>
      <w:r w:rsidR="009B0965" w:rsidRPr="00871F10">
        <w:rPr>
          <w:rFonts w:asciiTheme="minorHAnsi" w:hAnsiTheme="minorHAnsi" w:cstheme="minorHAnsi"/>
          <w:sz w:val="24"/>
          <w:szCs w:val="24"/>
        </w:rPr>
        <w:t xml:space="preserve"> at Unity Health Toronto—in collaboration </w:t>
      </w:r>
      <w:r w:rsidR="009643E6">
        <w:rPr>
          <w:rFonts w:asciiTheme="minorHAnsi" w:hAnsiTheme="minorHAnsi" w:cstheme="minorHAnsi"/>
          <w:sz w:val="24"/>
          <w:szCs w:val="24"/>
        </w:rPr>
        <w:t>Scarborough Health Network (SHN)</w:t>
      </w:r>
      <w:r w:rsidR="009B0965" w:rsidRPr="00871F10">
        <w:rPr>
          <w:rFonts w:asciiTheme="minorHAnsi" w:hAnsiTheme="minorHAnsi" w:cstheme="minorHAnsi"/>
          <w:sz w:val="24"/>
          <w:szCs w:val="24"/>
        </w:rPr>
        <w:t>—</w:t>
      </w:r>
      <w:r w:rsidRPr="00871F10">
        <w:rPr>
          <w:rFonts w:asciiTheme="minorHAnsi" w:hAnsiTheme="minorHAnsi" w:cstheme="minorHAnsi"/>
          <w:sz w:val="24"/>
          <w:szCs w:val="24"/>
        </w:rPr>
        <w:t>invite applications for a</w:t>
      </w:r>
      <w:r w:rsidR="002C0A21" w:rsidRPr="00871F10">
        <w:rPr>
          <w:rFonts w:asciiTheme="minorHAnsi" w:hAnsiTheme="minorHAnsi" w:cstheme="minorHAnsi"/>
          <w:sz w:val="24"/>
          <w:szCs w:val="24"/>
        </w:rPr>
        <w:t xml:space="preserve"> </w:t>
      </w:r>
      <w:r w:rsidR="00C64E5C" w:rsidRPr="00871F10">
        <w:rPr>
          <w:rFonts w:asciiTheme="minorHAnsi" w:hAnsiTheme="minorHAnsi" w:cstheme="minorHAnsi"/>
          <w:sz w:val="24"/>
          <w:szCs w:val="24"/>
        </w:rPr>
        <w:t>full</w:t>
      </w:r>
      <w:r w:rsidR="00363339" w:rsidRPr="00871F10">
        <w:rPr>
          <w:rFonts w:asciiTheme="minorHAnsi" w:hAnsiTheme="minorHAnsi" w:cstheme="minorHAnsi"/>
          <w:sz w:val="24"/>
          <w:szCs w:val="24"/>
        </w:rPr>
        <w:t>-</w:t>
      </w:r>
      <w:r w:rsidR="00C64E5C" w:rsidRPr="00871F10">
        <w:rPr>
          <w:rFonts w:asciiTheme="minorHAnsi" w:hAnsiTheme="minorHAnsi" w:cstheme="minorHAnsi"/>
          <w:sz w:val="24"/>
          <w:szCs w:val="24"/>
        </w:rPr>
        <w:t>time cli</w:t>
      </w:r>
      <w:r w:rsidR="00D06665" w:rsidRPr="00871F10">
        <w:rPr>
          <w:rFonts w:asciiTheme="minorHAnsi" w:hAnsiTheme="minorHAnsi" w:cstheme="minorHAnsi"/>
          <w:sz w:val="24"/>
          <w:szCs w:val="24"/>
        </w:rPr>
        <w:t>ni</w:t>
      </w:r>
      <w:r w:rsidR="00C64E5C" w:rsidRPr="00871F10">
        <w:rPr>
          <w:rFonts w:asciiTheme="minorHAnsi" w:hAnsiTheme="minorHAnsi" w:cstheme="minorHAnsi"/>
          <w:sz w:val="24"/>
          <w:szCs w:val="24"/>
        </w:rPr>
        <w:t>cal ethicist position.</w:t>
      </w:r>
      <w:r w:rsidR="00D06665" w:rsidRPr="00871F10">
        <w:rPr>
          <w:rFonts w:asciiTheme="minorHAnsi" w:hAnsiTheme="minorHAnsi" w:cstheme="minorHAnsi"/>
          <w:sz w:val="24"/>
          <w:szCs w:val="24"/>
        </w:rPr>
        <w:t xml:space="preserve"> The successful candidate will be an employee of Unity Health Toronto but will spend </w:t>
      </w:r>
      <w:proofErr w:type="gramStart"/>
      <w:r w:rsidR="00D06665" w:rsidRPr="00871F10">
        <w:rPr>
          <w:rFonts w:asciiTheme="minorHAnsi" w:hAnsiTheme="minorHAnsi" w:cstheme="minorHAnsi"/>
          <w:sz w:val="24"/>
          <w:szCs w:val="24"/>
        </w:rPr>
        <w:t>the majority of</w:t>
      </w:r>
      <w:proofErr w:type="gramEnd"/>
      <w:r w:rsidR="00D06665" w:rsidRPr="00871F10">
        <w:rPr>
          <w:rFonts w:asciiTheme="minorHAnsi" w:hAnsiTheme="minorHAnsi" w:cstheme="minorHAnsi"/>
          <w:sz w:val="24"/>
          <w:szCs w:val="24"/>
        </w:rPr>
        <w:t xml:space="preserve"> their time </w:t>
      </w:r>
      <w:r w:rsidR="001C2A41" w:rsidRPr="00871F10">
        <w:rPr>
          <w:rFonts w:asciiTheme="minorHAnsi" w:hAnsiTheme="minorHAnsi" w:cstheme="minorHAnsi"/>
          <w:sz w:val="24"/>
          <w:szCs w:val="24"/>
        </w:rPr>
        <w:t xml:space="preserve">supporting the ethics program at </w:t>
      </w:r>
      <w:r w:rsidR="009643E6">
        <w:rPr>
          <w:rFonts w:asciiTheme="minorHAnsi" w:hAnsiTheme="minorHAnsi" w:cstheme="minorHAnsi"/>
          <w:sz w:val="24"/>
          <w:szCs w:val="24"/>
        </w:rPr>
        <w:t>SHN</w:t>
      </w:r>
      <w:r w:rsidR="00835E3B" w:rsidRPr="00871F10">
        <w:rPr>
          <w:rFonts w:asciiTheme="minorHAnsi" w:hAnsiTheme="minorHAnsi" w:cstheme="minorHAnsi"/>
          <w:sz w:val="24"/>
          <w:szCs w:val="24"/>
        </w:rPr>
        <w:t>.</w:t>
      </w:r>
    </w:p>
    <w:p w14:paraId="259BA512" w14:textId="5F185CA2" w:rsidR="00835E3B" w:rsidRPr="00871F10" w:rsidRDefault="00835E3B" w:rsidP="00283166">
      <w:pPr>
        <w:pStyle w:val="p1"/>
        <w:rPr>
          <w:rFonts w:asciiTheme="minorHAnsi" w:hAnsiTheme="minorHAnsi" w:cstheme="minorHAnsi"/>
          <w:sz w:val="24"/>
          <w:szCs w:val="24"/>
        </w:rPr>
      </w:pPr>
    </w:p>
    <w:p w14:paraId="44A69C6D" w14:textId="37D39497" w:rsidR="00835E3B" w:rsidRPr="00871F10" w:rsidRDefault="00835E3B" w:rsidP="00835E3B">
      <w:pPr>
        <w:widowControl w:val="0"/>
        <w:autoSpaceDE w:val="0"/>
        <w:autoSpaceDN w:val="0"/>
        <w:adjustRightInd w:val="0"/>
        <w:rPr>
          <w:rFonts w:asciiTheme="minorHAnsi" w:hAnsiTheme="minorHAnsi" w:cstheme="minorHAnsi"/>
        </w:rPr>
      </w:pPr>
      <w:r w:rsidRPr="00871F10">
        <w:rPr>
          <w:rFonts w:asciiTheme="minorHAnsi" w:hAnsiTheme="minorHAnsi" w:cstheme="minorHAnsi"/>
        </w:rPr>
        <w:t xml:space="preserve">The ideal candidate will be passionate </w:t>
      </w:r>
      <w:r w:rsidR="00363339" w:rsidRPr="00871F10">
        <w:rPr>
          <w:rFonts w:asciiTheme="minorHAnsi" w:hAnsiTheme="minorHAnsi" w:cstheme="minorHAnsi"/>
        </w:rPr>
        <w:t xml:space="preserve">and knowledgeable </w:t>
      </w:r>
      <w:r w:rsidRPr="00871F10">
        <w:rPr>
          <w:rFonts w:asciiTheme="minorHAnsi" w:hAnsiTheme="minorHAnsi" w:cstheme="minorHAnsi"/>
        </w:rPr>
        <w:t xml:space="preserve">about healthcare ethics and have the talent to build institutional ethics programs </w:t>
      </w:r>
      <w:r w:rsidR="00E4279E" w:rsidRPr="00871F10">
        <w:rPr>
          <w:rFonts w:asciiTheme="minorHAnsi" w:hAnsiTheme="minorHAnsi" w:cstheme="minorHAnsi"/>
        </w:rPr>
        <w:t xml:space="preserve">in support of </w:t>
      </w:r>
      <w:r w:rsidRPr="00871F10">
        <w:rPr>
          <w:rFonts w:asciiTheme="minorHAnsi" w:hAnsiTheme="minorHAnsi" w:cstheme="minorHAnsi"/>
        </w:rPr>
        <w:t>the delivery of excellent care</w:t>
      </w:r>
      <w:r w:rsidR="00523DBE" w:rsidRPr="00871F10">
        <w:rPr>
          <w:rFonts w:asciiTheme="minorHAnsi" w:hAnsiTheme="minorHAnsi" w:cstheme="minorHAnsi"/>
        </w:rPr>
        <w:t xml:space="preserve"> for patients and residents</w:t>
      </w:r>
      <w:r w:rsidRPr="00871F10">
        <w:rPr>
          <w:rFonts w:asciiTheme="minorHAnsi" w:hAnsiTheme="minorHAnsi" w:cstheme="minorHAnsi"/>
        </w:rPr>
        <w:t xml:space="preserve">. The role reports to the Senior Director, Centre for Clinical Ethics with accountabilities to a senior leader </w:t>
      </w:r>
      <w:r w:rsidR="00992592" w:rsidRPr="00871F10">
        <w:rPr>
          <w:rFonts w:asciiTheme="minorHAnsi" w:hAnsiTheme="minorHAnsi" w:cstheme="minorHAnsi"/>
        </w:rPr>
        <w:t>at</w:t>
      </w:r>
      <w:r w:rsidRPr="00871F10">
        <w:rPr>
          <w:rFonts w:asciiTheme="minorHAnsi" w:hAnsiTheme="minorHAnsi" w:cstheme="minorHAnsi"/>
        </w:rPr>
        <w:t xml:space="preserve"> </w:t>
      </w:r>
      <w:r w:rsidR="009643E6">
        <w:rPr>
          <w:rFonts w:asciiTheme="minorHAnsi" w:hAnsiTheme="minorHAnsi" w:cstheme="minorHAnsi"/>
        </w:rPr>
        <w:t>SHN</w:t>
      </w:r>
      <w:r w:rsidRPr="00871F10">
        <w:rPr>
          <w:rFonts w:asciiTheme="minorHAnsi" w:hAnsiTheme="minorHAnsi" w:cstheme="minorHAnsi"/>
        </w:rPr>
        <w:t xml:space="preserve">. </w:t>
      </w:r>
    </w:p>
    <w:p w14:paraId="6FF1A535" w14:textId="77777777" w:rsidR="004A12A5" w:rsidRPr="00871F10" w:rsidRDefault="004A12A5" w:rsidP="00283166">
      <w:pPr>
        <w:pStyle w:val="p1"/>
        <w:rPr>
          <w:rFonts w:asciiTheme="minorHAnsi" w:hAnsiTheme="minorHAnsi" w:cstheme="minorHAnsi"/>
          <w:sz w:val="24"/>
          <w:szCs w:val="24"/>
        </w:rPr>
      </w:pPr>
    </w:p>
    <w:p w14:paraId="245BD2CC" w14:textId="3ACE6798" w:rsidR="004A12A5" w:rsidRPr="00871F10" w:rsidRDefault="004A12A5" w:rsidP="00283166">
      <w:pPr>
        <w:widowControl w:val="0"/>
        <w:autoSpaceDE w:val="0"/>
        <w:autoSpaceDN w:val="0"/>
        <w:adjustRightInd w:val="0"/>
        <w:rPr>
          <w:rFonts w:asciiTheme="minorHAnsi" w:hAnsiTheme="minorHAnsi" w:cstheme="minorHAnsi"/>
        </w:rPr>
      </w:pPr>
      <w:r w:rsidRPr="00871F10">
        <w:rPr>
          <w:rFonts w:asciiTheme="minorHAnsi" w:hAnsiTheme="minorHAnsi" w:cstheme="minorHAnsi"/>
        </w:rPr>
        <w:t>The CCE (</w:t>
      </w:r>
      <w:hyperlink r:id="rId8" w:history="1">
        <w:r w:rsidRPr="00871F10">
          <w:rPr>
            <w:rStyle w:val="Hyperlink"/>
            <w:rFonts w:asciiTheme="minorHAnsi" w:hAnsiTheme="minorHAnsi" w:cstheme="minorHAnsi"/>
            <w:color w:val="auto"/>
          </w:rPr>
          <w:t>http://www.ccethics.com</w:t>
        </w:r>
      </w:hyperlink>
      <w:r w:rsidRPr="00871F10">
        <w:rPr>
          <w:rFonts w:asciiTheme="minorHAnsi" w:hAnsiTheme="minorHAnsi" w:cstheme="minorHAnsi"/>
        </w:rPr>
        <w:t xml:space="preserve">) is part of Unity Health Toronto, a health network composed of Providence Healthcare, St. Joseph’s Health Centre, and St. Michael’s Hospital. Committed to the </w:t>
      </w:r>
      <w:r w:rsidR="009B0965" w:rsidRPr="00871F10">
        <w:rPr>
          <w:rFonts w:asciiTheme="minorHAnsi" w:hAnsiTheme="minorHAnsi" w:cstheme="minorHAnsi"/>
        </w:rPr>
        <w:t xml:space="preserve">mission and </w:t>
      </w:r>
      <w:r w:rsidRPr="00871F10">
        <w:rPr>
          <w:rFonts w:asciiTheme="minorHAnsi" w:hAnsiTheme="minorHAnsi" w:cstheme="minorHAnsi"/>
        </w:rPr>
        <w:t xml:space="preserve">values of Unity Health Toronto, the CCE’s </w:t>
      </w:r>
      <w:r w:rsidR="00802111" w:rsidRPr="00871F10">
        <w:rPr>
          <w:rFonts w:asciiTheme="minorHAnsi" w:hAnsiTheme="minorHAnsi" w:cstheme="minorHAnsi"/>
        </w:rPr>
        <w:t xml:space="preserve">goal </w:t>
      </w:r>
      <w:r w:rsidRPr="00871F10">
        <w:rPr>
          <w:rFonts w:asciiTheme="minorHAnsi" w:hAnsiTheme="minorHAnsi" w:cstheme="minorHAnsi"/>
        </w:rPr>
        <w:t>is to enable members of the healthcare community to identify and resolve ethical issues that arise in clinical</w:t>
      </w:r>
      <w:r w:rsidR="00D06665" w:rsidRPr="00871F10">
        <w:rPr>
          <w:rFonts w:asciiTheme="minorHAnsi" w:hAnsiTheme="minorHAnsi" w:cstheme="minorHAnsi"/>
        </w:rPr>
        <w:t xml:space="preserve"> </w:t>
      </w:r>
      <w:r w:rsidRPr="00871F10">
        <w:rPr>
          <w:rFonts w:asciiTheme="minorHAnsi" w:hAnsiTheme="minorHAnsi" w:cstheme="minorHAnsi"/>
        </w:rPr>
        <w:t>setting</w:t>
      </w:r>
      <w:r w:rsidR="00D06665" w:rsidRPr="00871F10">
        <w:rPr>
          <w:rFonts w:asciiTheme="minorHAnsi" w:hAnsiTheme="minorHAnsi" w:cstheme="minorHAnsi"/>
        </w:rPr>
        <w:t>s</w:t>
      </w:r>
      <w:r w:rsidRPr="00871F10">
        <w:rPr>
          <w:rFonts w:asciiTheme="minorHAnsi" w:hAnsiTheme="minorHAnsi" w:cstheme="minorHAnsi"/>
        </w:rPr>
        <w:t xml:space="preserve">. The CCE’s </w:t>
      </w:r>
      <w:r w:rsidR="00193933" w:rsidRPr="00871F10">
        <w:rPr>
          <w:rFonts w:asciiTheme="minorHAnsi" w:hAnsiTheme="minorHAnsi" w:cstheme="minorHAnsi"/>
        </w:rPr>
        <w:t>core</w:t>
      </w:r>
      <w:r w:rsidRPr="00871F10">
        <w:rPr>
          <w:rFonts w:asciiTheme="minorHAnsi" w:hAnsiTheme="minorHAnsi" w:cstheme="minorHAnsi"/>
        </w:rPr>
        <w:t xml:space="preserve"> activities include </w:t>
      </w:r>
      <w:r w:rsidR="00523DBE" w:rsidRPr="00871F10">
        <w:rPr>
          <w:rFonts w:asciiTheme="minorHAnsi" w:hAnsiTheme="minorHAnsi" w:cstheme="minorHAnsi"/>
        </w:rPr>
        <w:t xml:space="preserve">clinical </w:t>
      </w:r>
      <w:r w:rsidR="009B0965" w:rsidRPr="00871F10">
        <w:rPr>
          <w:rFonts w:asciiTheme="minorHAnsi" w:hAnsiTheme="minorHAnsi" w:cstheme="minorHAnsi"/>
        </w:rPr>
        <w:t>case</w:t>
      </w:r>
      <w:r w:rsidRPr="00871F10">
        <w:rPr>
          <w:rFonts w:asciiTheme="minorHAnsi" w:hAnsiTheme="minorHAnsi" w:cstheme="minorHAnsi"/>
        </w:rPr>
        <w:t xml:space="preserve"> consultation, </w:t>
      </w:r>
      <w:r w:rsidR="009B0965" w:rsidRPr="00871F10">
        <w:rPr>
          <w:rFonts w:asciiTheme="minorHAnsi" w:hAnsiTheme="minorHAnsi" w:cstheme="minorHAnsi"/>
        </w:rPr>
        <w:t xml:space="preserve">education, policy development, </w:t>
      </w:r>
      <w:r w:rsidRPr="00871F10">
        <w:rPr>
          <w:rFonts w:asciiTheme="minorHAnsi" w:hAnsiTheme="minorHAnsi" w:cstheme="minorHAnsi"/>
        </w:rPr>
        <w:t xml:space="preserve">research ethics, </w:t>
      </w:r>
      <w:r w:rsidR="009B0965" w:rsidRPr="00871F10">
        <w:rPr>
          <w:rFonts w:asciiTheme="minorHAnsi" w:hAnsiTheme="minorHAnsi" w:cstheme="minorHAnsi"/>
        </w:rPr>
        <w:t xml:space="preserve">and </w:t>
      </w:r>
      <w:r w:rsidRPr="00871F10">
        <w:rPr>
          <w:rFonts w:asciiTheme="minorHAnsi" w:hAnsiTheme="minorHAnsi" w:cstheme="minorHAnsi"/>
        </w:rPr>
        <w:t>academic research.</w:t>
      </w:r>
      <w:r w:rsidR="00D06665" w:rsidRPr="00871F10">
        <w:rPr>
          <w:rFonts w:asciiTheme="minorHAnsi" w:hAnsiTheme="minorHAnsi" w:cstheme="minorHAnsi"/>
        </w:rPr>
        <w:t xml:space="preserve"> The CCE </w:t>
      </w:r>
      <w:r w:rsidR="009142B0" w:rsidRPr="00871F10">
        <w:rPr>
          <w:rFonts w:asciiTheme="minorHAnsi" w:hAnsiTheme="minorHAnsi" w:cstheme="minorHAnsi"/>
        </w:rPr>
        <w:t xml:space="preserve">is a </w:t>
      </w:r>
      <w:r w:rsidR="00363339" w:rsidRPr="00871F10">
        <w:rPr>
          <w:rFonts w:asciiTheme="minorHAnsi" w:hAnsiTheme="minorHAnsi" w:cstheme="minorHAnsi"/>
        </w:rPr>
        <w:t xml:space="preserve">composed of a </w:t>
      </w:r>
      <w:r w:rsidR="009142B0" w:rsidRPr="00871F10">
        <w:rPr>
          <w:rFonts w:asciiTheme="minorHAnsi" w:hAnsiTheme="minorHAnsi" w:cstheme="minorHAnsi"/>
        </w:rPr>
        <w:t xml:space="preserve">dynamic team of 9 ethicists, 2 </w:t>
      </w:r>
      <w:r w:rsidR="00835E3B" w:rsidRPr="00871F10">
        <w:rPr>
          <w:rFonts w:asciiTheme="minorHAnsi" w:hAnsiTheme="minorHAnsi" w:cstheme="minorHAnsi"/>
        </w:rPr>
        <w:t>f</w:t>
      </w:r>
      <w:r w:rsidR="009142B0" w:rsidRPr="00871F10">
        <w:rPr>
          <w:rFonts w:asciiTheme="minorHAnsi" w:hAnsiTheme="minorHAnsi" w:cstheme="minorHAnsi"/>
        </w:rPr>
        <w:t>ellows, and one admin assistant</w:t>
      </w:r>
      <w:r w:rsidR="00363339" w:rsidRPr="00871F10">
        <w:rPr>
          <w:rFonts w:asciiTheme="minorHAnsi" w:hAnsiTheme="minorHAnsi" w:cstheme="minorHAnsi"/>
        </w:rPr>
        <w:t xml:space="preserve"> providing ethics </w:t>
      </w:r>
      <w:r w:rsidR="00D06665" w:rsidRPr="00871F10">
        <w:rPr>
          <w:rFonts w:asciiTheme="minorHAnsi" w:hAnsiTheme="minorHAnsi" w:cstheme="minorHAnsi"/>
        </w:rPr>
        <w:t xml:space="preserve">services to </w:t>
      </w:r>
      <w:r w:rsidR="009142B0" w:rsidRPr="00871F10">
        <w:rPr>
          <w:rFonts w:asciiTheme="minorHAnsi" w:hAnsiTheme="minorHAnsi" w:cstheme="minorHAnsi"/>
        </w:rPr>
        <w:t xml:space="preserve">10 </w:t>
      </w:r>
      <w:r w:rsidR="00523DBE" w:rsidRPr="00871F10">
        <w:rPr>
          <w:rFonts w:asciiTheme="minorHAnsi" w:hAnsiTheme="minorHAnsi" w:cstheme="minorHAnsi"/>
        </w:rPr>
        <w:t>i</w:t>
      </w:r>
      <w:r w:rsidR="009142B0" w:rsidRPr="00871F10">
        <w:rPr>
          <w:rFonts w:asciiTheme="minorHAnsi" w:hAnsiTheme="minorHAnsi" w:cstheme="minorHAnsi"/>
        </w:rPr>
        <w:t>nstitutions</w:t>
      </w:r>
      <w:r w:rsidR="00363339" w:rsidRPr="00871F10">
        <w:rPr>
          <w:rFonts w:asciiTheme="minorHAnsi" w:hAnsiTheme="minorHAnsi" w:cstheme="minorHAnsi"/>
        </w:rPr>
        <w:t xml:space="preserve">. </w:t>
      </w:r>
      <w:r w:rsidR="00523DBE" w:rsidRPr="00871F10">
        <w:rPr>
          <w:rFonts w:asciiTheme="minorHAnsi" w:hAnsiTheme="minorHAnsi" w:cstheme="minorHAnsi"/>
        </w:rPr>
        <w:t xml:space="preserve">Additionally, the CCE also runs a </w:t>
      </w:r>
      <w:r w:rsidR="00E4279E" w:rsidRPr="00871F10">
        <w:rPr>
          <w:rFonts w:asciiTheme="minorHAnsi" w:hAnsiTheme="minorHAnsi" w:cstheme="minorHAnsi"/>
        </w:rPr>
        <w:t>well</w:t>
      </w:r>
      <w:r w:rsidR="00523DBE" w:rsidRPr="00871F10">
        <w:rPr>
          <w:rFonts w:asciiTheme="minorHAnsi" w:hAnsiTheme="minorHAnsi" w:cstheme="minorHAnsi"/>
        </w:rPr>
        <w:t>-</w:t>
      </w:r>
      <w:r w:rsidR="00363339" w:rsidRPr="00871F10">
        <w:rPr>
          <w:rFonts w:asciiTheme="minorHAnsi" w:hAnsiTheme="minorHAnsi" w:cstheme="minorHAnsi"/>
        </w:rPr>
        <w:t xml:space="preserve">established </w:t>
      </w:r>
      <w:r w:rsidR="00835E3B" w:rsidRPr="00871F10">
        <w:rPr>
          <w:rFonts w:asciiTheme="minorHAnsi" w:hAnsiTheme="minorHAnsi" w:cstheme="minorHAnsi"/>
        </w:rPr>
        <w:t xml:space="preserve">fellowship program in clinical ethics.  </w:t>
      </w:r>
    </w:p>
    <w:p w14:paraId="49EC5CF6" w14:textId="77777777" w:rsidR="00E4214B" w:rsidRPr="00871F10" w:rsidRDefault="00E4214B" w:rsidP="00283166">
      <w:pPr>
        <w:widowControl w:val="0"/>
        <w:autoSpaceDE w:val="0"/>
        <w:autoSpaceDN w:val="0"/>
        <w:adjustRightInd w:val="0"/>
        <w:rPr>
          <w:rFonts w:asciiTheme="minorHAnsi" w:hAnsiTheme="minorHAnsi" w:cstheme="minorHAnsi"/>
        </w:rPr>
      </w:pPr>
    </w:p>
    <w:p w14:paraId="3844D742" w14:textId="77777777" w:rsidR="00283166" w:rsidRPr="00871F10" w:rsidRDefault="00283166" w:rsidP="00283166">
      <w:pPr>
        <w:widowControl w:val="0"/>
        <w:autoSpaceDE w:val="0"/>
        <w:autoSpaceDN w:val="0"/>
        <w:adjustRightInd w:val="0"/>
        <w:rPr>
          <w:rFonts w:asciiTheme="minorHAnsi" w:hAnsiTheme="minorHAnsi" w:cstheme="minorHAnsi"/>
        </w:rPr>
      </w:pPr>
    </w:p>
    <w:p w14:paraId="4402C8B5" w14:textId="707CFA6C" w:rsidR="004A12A5" w:rsidRPr="00871F10" w:rsidRDefault="00835E3B" w:rsidP="00283166">
      <w:pPr>
        <w:widowControl w:val="0"/>
        <w:autoSpaceDE w:val="0"/>
        <w:autoSpaceDN w:val="0"/>
        <w:adjustRightInd w:val="0"/>
        <w:outlineLvl w:val="0"/>
        <w:rPr>
          <w:rFonts w:asciiTheme="minorHAnsi" w:hAnsiTheme="minorHAnsi" w:cstheme="minorHAnsi"/>
          <w:b/>
        </w:rPr>
      </w:pPr>
      <w:r w:rsidRPr="00871F10">
        <w:rPr>
          <w:rFonts w:asciiTheme="minorHAnsi" w:hAnsiTheme="minorHAnsi" w:cstheme="minorHAnsi"/>
          <w:b/>
        </w:rPr>
        <w:t>Qualifications and Skills:</w:t>
      </w:r>
    </w:p>
    <w:p w14:paraId="670CDDFA" w14:textId="77777777" w:rsidR="00D06665" w:rsidRPr="00871F10" w:rsidRDefault="00D06665" w:rsidP="00283166">
      <w:pPr>
        <w:widowControl w:val="0"/>
        <w:autoSpaceDE w:val="0"/>
        <w:autoSpaceDN w:val="0"/>
        <w:adjustRightInd w:val="0"/>
        <w:rPr>
          <w:rFonts w:asciiTheme="minorHAnsi" w:hAnsiTheme="minorHAnsi" w:cstheme="minorHAnsi"/>
        </w:rPr>
      </w:pPr>
    </w:p>
    <w:p w14:paraId="7E885A22" w14:textId="26CFBAD5" w:rsidR="00835E3B" w:rsidRPr="00871F10" w:rsidRDefault="00835E3B" w:rsidP="00835E3B">
      <w:pPr>
        <w:pStyle w:val="ListParagraph"/>
        <w:widowControl w:val="0"/>
        <w:numPr>
          <w:ilvl w:val="0"/>
          <w:numId w:val="3"/>
        </w:numPr>
        <w:autoSpaceDE w:val="0"/>
        <w:autoSpaceDN w:val="0"/>
        <w:adjustRightInd w:val="0"/>
        <w:rPr>
          <w:rFonts w:asciiTheme="minorHAnsi" w:hAnsiTheme="minorHAnsi" w:cstheme="minorHAnsi"/>
        </w:rPr>
      </w:pPr>
      <w:r w:rsidRPr="00871F10">
        <w:rPr>
          <w:rFonts w:asciiTheme="minorHAnsi" w:hAnsiTheme="minorHAnsi" w:cstheme="minorHAnsi"/>
        </w:rPr>
        <w:t xml:space="preserve">Doctorate or </w:t>
      </w:r>
      <w:proofErr w:type="gramStart"/>
      <w:r w:rsidR="00992592" w:rsidRPr="00871F10">
        <w:rPr>
          <w:rFonts w:asciiTheme="minorHAnsi" w:hAnsiTheme="minorHAnsi" w:cstheme="minorHAnsi"/>
        </w:rPr>
        <w:t>Master’s</w:t>
      </w:r>
      <w:proofErr w:type="gramEnd"/>
      <w:r w:rsidRPr="00871F10">
        <w:rPr>
          <w:rFonts w:asciiTheme="minorHAnsi" w:hAnsiTheme="minorHAnsi" w:cstheme="minorHAnsi"/>
        </w:rPr>
        <w:t xml:space="preserve"> </w:t>
      </w:r>
      <w:r w:rsidR="00992592" w:rsidRPr="00871F10">
        <w:rPr>
          <w:rFonts w:asciiTheme="minorHAnsi" w:hAnsiTheme="minorHAnsi" w:cstheme="minorHAnsi"/>
        </w:rPr>
        <w:t xml:space="preserve">degree </w:t>
      </w:r>
      <w:r w:rsidRPr="00871F10">
        <w:rPr>
          <w:rFonts w:asciiTheme="minorHAnsi" w:hAnsiTheme="minorHAnsi" w:cstheme="minorHAnsi"/>
        </w:rPr>
        <w:t>in ethics or an equivalent field</w:t>
      </w:r>
    </w:p>
    <w:p w14:paraId="71FA9AB2" w14:textId="447353E4" w:rsidR="00835E3B" w:rsidRPr="00871F10" w:rsidRDefault="00523DBE" w:rsidP="00835E3B">
      <w:pPr>
        <w:pStyle w:val="ListParagraph"/>
        <w:widowControl w:val="0"/>
        <w:numPr>
          <w:ilvl w:val="0"/>
          <w:numId w:val="3"/>
        </w:numPr>
        <w:autoSpaceDE w:val="0"/>
        <w:autoSpaceDN w:val="0"/>
        <w:adjustRightInd w:val="0"/>
        <w:rPr>
          <w:rFonts w:asciiTheme="minorHAnsi" w:hAnsiTheme="minorHAnsi" w:cstheme="minorHAnsi"/>
        </w:rPr>
      </w:pPr>
      <w:r w:rsidRPr="00871F10">
        <w:rPr>
          <w:rFonts w:asciiTheme="minorHAnsi" w:hAnsiTheme="minorHAnsi" w:cstheme="minorHAnsi"/>
        </w:rPr>
        <w:t>A</w:t>
      </w:r>
      <w:r w:rsidR="00835E3B" w:rsidRPr="00871F10">
        <w:rPr>
          <w:rFonts w:asciiTheme="minorHAnsi" w:hAnsiTheme="minorHAnsi" w:cstheme="minorHAnsi"/>
        </w:rPr>
        <w:t xml:space="preserve">t least 3-5 years of experience working as a clinical ethicist or </w:t>
      </w:r>
      <w:r w:rsidR="00E4214B" w:rsidRPr="00871F10">
        <w:rPr>
          <w:rFonts w:asciiTheme="minorHAnsi" w:hAnsiTheme="minorHAnsi" w:cstheme="minorHAnsi"/>
        </w:rPr>
        <w:t xml:space="preserve">a </w:t>
      </w:r>
      <w:r w:rsidR="00835E3B" w:rsidRPr="00871F10">
        <w:rPr>
          <w:rFonts w:asciiTheme="minorHAnsi" w:hAnsiTheme="minorHAnsi" w:cstheme="minorHAnsi"/>
        </w:rPr>
        <w:t>combination of fellowship/job experience</w:t>
      </w:r>
    </w:p>
    <w:p w14:paraId="42D8A4BF" w14:textId="77777777" w:rsidR="003B2302" w:rsidRPr="00871F10" w:rsidRDefault="00523DBE" w:rsidP="00730362">
      <w:pPr>
        <w:pStyle w:val="ListParagraph"/>
        <w:widowControl w:val="0"/>
        <w:numPr>
          <w:ilvl w:val="0"/>
          <w:numId w:val="3"/>
        </w:numPr>
        <w:autoSpaceDE w:val="0"/>
        <w:autoSpaceDN w:val="0"/>
        <w:adjustRightInd w:val="0"/>
        <w:rPr>
          <w:rFonts w:asciiTheme="minorHAnsi" w:hAnsiTheme="minorHAnsi" w:cstheme="minorHAnsi"/>
        </w:rPr>
      </w:pPr>
      <w:r w:rsidRPr="00871F10">
        <w:rPr>
          <w:rFonts w:asciiTheme="minorHAnsi" w:hAnsiTheme="minorHAnsi" w:cstheme="minorHAnsi"/>
        </w:rPr>
        <w:lastRenderedPageBreak/>
        <w:t>E</w:t>
      </w:r>
      <w:r w:rsidR="00730362" w:rsidRPr="00871F10">
        <w:rPr>
          <w:rFonts w:asciiTheme="minorHAnsi" w:hAnsiTheme="minorHAnsi" w:cstheme="minorHAnsi"/>
        </w:rPr>
        <w:t xml:space="preserve">xperience in </w:t>
      </w:r>
      <w:r w:rsidR="003B2302" w:rsidRPr="00871F10">
        <w:rPr>
          <w:rFonts w:asciiTheme="minorHAnsi" w:hAnsiTheme="minorHAnsi" w:cstheme="minorHAnsi"/>
        </w:rPr>
        <w:t>both clinical and organizational ethics</w:t>
      </w:r>
    </w:p>
    <w:p w14:paraId="564137C0" w14:textId="0A3F3F3F" w:rsidR="00730362" w:rsidRPr="00871F10" w:rsidRDefault="003B2302" w:rsidP="00730362">
      <w:pPr>
        <w:pStyle w:val="ListParagraph"/>
        <w:widowControl w:val="0"/>
        <w:numPr>
          <w:ilvl w:val="0"/>
          <w:numId w:val="3"/>
        </w:numPr>
        <w:autoSpaceDE w:val="0"/>
        <w:autoSpaceDN w:val="0"/>
        <w:adjustRightInd w:val="0"/>
        <w:rPr>
          <w:rFonts w:asciiTheme="minorHAnsi" w:hAnsiTheme="minorHAnsi" w:cstheme="minorHAnsi"/>
        </w:rPr>
      </w:pPr>
      <w:r w:rsidRPr="00871F10">
        <w:rPr>
          <w:rFonts w:asciiTheme="minorHAnsi" w:hAnsiTheme="minorHAnsi" w:cstheme="minorHAnsi"/>
        </w:rPr>
        <w:t>Experience conducting research ethics review</w:t>
      </w:r>
    </w:p>
    <w:p w14:paraId="4CE3D9BD" w14:textId="58EB3ED3" w:rsidR="00730362" w:rsidRPr="00C81668" w:rsidRDefault="00523DBE" w:rsidP="00730362">
      <w:pPr>
        <w:pStyle w:val="ListParagraph"/>
        <w:widowControl w:val="0"/>
        <w:numPr>
          <w:ilvl w:val="0"/>
          <w:numId w:val="3"/>
        </w:numPr>
        <w:autoSpaceDE w:val="0"/>
        <w:autoSpaceDN w:val="0"/>
        <w:adjustRightInd w:val="0"/>
        <w:rPr>
          <w:rFonts w:asciiTheme="minorHAnsi" w:hAnsiTheme="minorHAnsi" w:cstheme="minorHAnsi"/>
        </w:rPr>
      </w:pPr>
      <w:r w:rsidRPr="00C81668">
        <w:rPr>
          <w:rFonts w:asciiTheme="minorHAnsi" w:hAnsiTheme="minorHAnsi" w:cstheme="minorHAnsi"/>
        </w:rPr>
        <w:t>Experience</w:t>
      </w:r>
      <w:r w:rsidR="00730362" w:rsidRPr="00C81668">
        <w:rPr>
          <w:rFonts w:asciiTheme="minorHAnsi" w:hAnsiTheme="minorHAnsi" w:cstheme="minorHAnsi"/>
        </w:rPr>
        <w:t xml:space="preserve"> working in </w:t>
      </w:r>
      <w:r w:rsidR="009643E6">
        <w:rPr>
          <w:rFonts w:asciiTheme="minorHAnsi" w:hAnsiTheme="minorHAnsi" w:cstheme="minorHAnsi"/>
        </w:rPr>
        <w:t xml:space="preserve">acute care and/or </w:t>
      </w:r>
      <w:r w:rsidR="00730362" w:rsidRPr="00C81668">
        <w:rPr>
          <w:rFonts w:asciiTheme="minorHAnsi" w:hAnsiTheme="minorHAnsi" w:cstheme="minorHAnsi"/>
        </w:rPr>
        <w:t xml:space="preserve">post-acute </w:t>
      </w:r>
      <w:r w:rsidR="009643E6">
        <w:rPr>
          <w:rFonts w:asciiTheme="minorHAnsi" w:hAnsiTheme="minorHAnsi" w:cstheme="minorHAnsi"/>
        </w:rPr>
        <w:t>care</w:t>
      </w:r>
    </w:p>
    <w:p w14:paraId="74619778" w14:textId="5E4931C9" w:rsidR="005740C1" w:rsidRPr="00C81668" w:rsidRDefault="00B22B84" w:rsidP="005740C1">
      <w:pPr>
        <w:pStyle w:val="ColorfulList-Accent11"/>
        <w:numPr>
          <w:ilvl w:val="0"/>
          <w:numId w:val="3"/>
        </w:numPr>
        <w:spacing w:after="0" w:line="240" w:lineRule="auto"/>
        <w:rPr>
          <w:rFonts w:asciiTheme="minorHAnsi" w:hAnsiTheme="minorHAnsi" w:cstheme="minorHAnsi"/>
          <w:sz w:val="24"/>
          <w:szCs w:val="24"/>
        </w:rPr>
      </w:pPr>
      <w:r w:rsidRPr="00C81668">
        <w:rPr>
          <w:rFonts w:asciiTheme="minorHAnsi" w:hAnsiTheme="minorHAnsi" w:cstheme="minorHAnsi"/>
          <w:sz w:val="24"/>
          <w:szCs w:val="24"/>
        </w:rPr>
        <w:t xml:space="preserve">Strong communication and critical thinking skills </w:t>
      </w:r>
    </w:p>
    <w:p w14:paraId="27CD9FFC" w14:textId="7D7A3558" w:rsidR="005740C1" w:rsidRPr="00C81668" w:rsidRDefault="003B2302" w:rsidP="005740C1">
      <w:pPr>
        <w:pStyle w:val="ColorfulList-Accent11"/>
        <w:numPr>
          <w:ilvl w:val="0"/>
          <w:numId w:val="3"/>
        </w:numPr>
        <w:spacing w:after="0" w:line="240" w:lineRule="auto"/>
        <w:rPr>
          <w:rFonts w:asciiTheme="minorHAnsi" w:hAnsiTheme="minorHAnsi" w:cstheme="minorHAnsi"/>
          <w:sz w:val="24"/>
          <w:szCs w:val="24"/>
        </w:rPr>
      </w:pPr>
      <w:r w:rsidRPr="00C81668">
        <w:rPr>
          <w:rFonts w:asciiTheme="minorHAnsi" w:hAnsiTheme="minorHAnsi" w:cstheme="minorHAnsi"/>
          <w:sz w:val="24"/>
          <w:szCs w:val="24"/>
        </w:rPr>
        <w:t xml:space="preserve">Understanding </w:t>
      </w:r>
      <w:r w:rsidR="00B22B84" w:rsidRPr="00C81668">
        <w:rPr>
          <w:rFonts w:asciiTheme="minorHAnsi" w:hAnsiTheme="minorHAnsi" w:cstheme="minorHAnsi"/>
          <w:sz w:val="24"/>
          <w:szCs w:val="24"/>
        </w:rPr>
        <w:t xml:space="preserve">of </w:t>
      </w:r>
      <w:r w:rsidRPr="00C81668">
        <w:rPr>
          <w:rFonts w:asciiTheme="minorHAnsi" w:hAnsiTheme="minorHAnsi" w:cstheme="minorHAnsi"/>
          <w:sz w:val="24"/>
          <w:szCs w:val="24"/>
        </w:rPr>
        <w:t xml:space="preserve">relevant healthcare legislation around consent and capacity, long term care and substitute decision-making </w:t>
      </w:r>
    </w:p>
    <w:p w14:paraId="45A31A5A" w14:textId="2016335F" w:rsidR="00835E3B" w:rsidRPr="00C81668" w:rsidRDefault="00835E3B" w:rsidP="00835E3B">
      <w:pPr>
        <w:pStyle w:val="ListParagraph"/>
        <w:widowControl w:val="0"/>
        <w:numPr>
          <w:ilvl w:val="0"/>
          <w:numId w:val="3"/>
        </w:numPr>
        <w:autoSpaceDE w:val="0"/>
        <w:autoSpaceDN w:val="0"/>
        <w:adjustRightInd w:val="0"/>
        <w:rPr>
          <w:rFonts w:asciiTheme="minorHAnsi" w:hAnsiTheme="minorHAnsi" w:cstheme="minorHAnsi"/>
        </w:rPr>
      </w:pPr>
      <w:r w:rsidRPr="00C81668">
        <w:rPr>
          <w:rFonts w:asciiTheme="minorHAnsi" w:hAnsiTheme="minorHAnsi" w:cstheme="minorHAnsi"/>
        </w:rPr>
        <w:t xml:space="preserve">Ideally has completed a </w:t>
      </w:r>
      <w:r w:rsidR="00E4214B" w:rsidRPr="00C81668">
        <w:rPr>
          <w:rFonts w:asciiTheme="minorHAnsi" w:hAnsiTheme="minorHAnsi" w:cstheme="minorHAnsi"/>
        </w:rPr>
        <w:t>f</w:t>
      </w:r>
      <w:r w:rsidRPr="00C81668">
        <w:rPr>
          <w:rFonts w:asciiTheme="minorHAnsi" w:hAnsiTheme="minorHAnsi" w:cstheme="minorHAnsi"/>
        </w:rPr>
        <w:t xml:space="preserve">ellowship or post-graduate training in clinical </w:t>
      </w:r>
      <w:r w:rsidR="00295AE2" w:rsidRPr="00C81668">
        <w:rPr>
          <w:rFonts w:asciiTheme="minorHAnsi" w:hAnsiTheme="minorHAnsi" w:cstheme="minorHAnsi"/>
        </w:rPr>
        <w:t xml:space="preserve">and </w:t>
      </w:r>
      <w:r w:rsidRPr="00C81668">
        <w:rPr>
          <w:rFonts w:asciiTheme="minorHAnsi" w:hAnsiTheme="minorHAnsi" w:cstheme="minorHAnsi"/>
        </w:rPr>
        <w:t xml:space="preserve">organizational ethics </w:t>
      </w:r>
    </w:p>
    <w:p w14:paraId="550C8FD5" w14:textId="0B814F02" w:rsidR="00835E3B" w:rsidRPr="00C81668" w:rsidRDefault="00835E3B" w:rsidP="00835E3B">
      <w:pPr>
        <w:pStyle w:val="ListParagraph"/>
        <w:widowControl w:val="0"/>
        <w:numPr>
          <w:ilvl w:val="0"/>
          <w:numId w:val="3"/>
        </w:numPr>
        <w:autoSpaceDE w:val="0"/>
        <w:autoSpaceDN w:val="0"/>
        <w:adjustRightInd w:val="0"/>
        <w:rPr>
          <w:rFonts w:asciiTheme="minorHAnsi" w:hAnsiTheme="minorHAnsi" w:cstheme="minorHAnsi"/>
        </w:rPr>
      </w:pPr>
      <w:r w:rsidRPr="00C81668">
        <w:rPr>
          <w:rFonts w:asciiTheme="minorHAnsi" w:hAnsiTheme="minorHAnsi" w:cstheme="minorHAnsi"/>
        </w:rPr>
        <w:t xml:space="preserve">Ideally has experience working in </w:t>
      </w:r>
      <w:r w:rsidR="007B0F5C">
        <w:rPr>
          <w:rFonts w:asciiTheme="minorHAnsi" w:hAnsiTheme="minorHAnsi" w:cstheme="minorHAnsi"/>
        </w:rPr>
        <w:t xml:space="preserve">both </w:t>
      </w:r>
      <w:r w:rsidRPr="00C81668">
        <w:rPr>
          <w:rFonts w:asciiTheme="minorHAnsi" w:hAnsiTheme="minorHAnsi" w:cstheme="minorHAnsi"/>
        </w:rPr>
        <w:t xml:space="preserve">faith-based </w:t>
      </w:r>
      <w:r w:rsidR="007B0F5C">
        <w:rPr>
          <w:rFonts w:asciiTheme="minorHAnsi" w:hAnsiTheme="minorHAnsi" w:cstheme="minorHAnsi"/>
        </w:rPr>
        <w:t xml:space="preserve">and secular </w:t>
      </w:r>
      <w:r w:rsidR="00992592" w:rsidRPr="00C81668">
        <w:rPr>
          <w:rFonts w:asciiTheme="minorHAnsi" w:hAnsiTheme="minorHAnsi" w:cstheme="minorHAnsi"/>
        </w:rPr>
        <w:t xml:space="preserve">healthcare </w:t>
      </w:r>
      <w:r w:rsidRPr="00C81668">
        <w:rPr>
          <w:rFonts w:asciiTheme="minorHAnsi" w:hAnsiTheme="minorHAnsi" w:cstheme="minorHAnsi"/>
        </w:rPr>
        <w:t>institution</w:t>
      </w:r>
      <w:r w:rsidR="007B0F5C">
        <w:rPr>
          <w:rFonts w:asciiTheme="minorHAnsi" w:hAnsiTheme="minorHAnsi" w:cstheme="minorHAnsi"/>
        </w:rPr>
        <w:t>s</w:t>
      </w:r>
    </w:p>
    <w:p w14:paraId="68F7E19F" w14:textId="063AC44D" w:rsidR="00466440" w:rsidRPr="00871F10" w:rsidRDefault="00466440" w:rsidP="00713084">
      <w:pPr>
        <w:widowControl w:val="0"/>
        <w:autoSpaceDE w:val="0"/>
        <w:autoSpaceDN w:val="0"/>
        <w:adjustRightInd w:val="0"/>
        <w:rPr>
          <w:rFonts w:asciiTheme="minorHAnsi" w:hAnsiTheme="minorHAnsi" w:cstheme="minorHAnsi"/>
          <w:b/>
        </w:rPr>
      </w:pPr>
    </w:p>
    <w:p w14:paraId="17896F47" w14:textId="6C651390" w:rsidR="00730362" w:rsidRPr="00871F10" w:rsidRDefault="00730362" w:rsidP="00713084">
      <w:pPr>
        <w:widowControl w:val="0"/>
        <w:autoSpaceDE w:val="0"/>
        <w:autoSpaceDN w:val="0"/>
        <w:adjustRightInd w:val="0"/>
        <w:rPr>
          <w:rFonts w:asciiTheme="minorHAnsi" w:hAnsiTheme="minorHAnsi" w:cstheme="minorHAnsi"/>
          <w:b/>
        </w:rPr>
      </w:pPr>
      <w:r w:rsidRPr="00871F10">
        <w:rPr>
          <w:rFonts w:asciiTheme="minorHAnsi" w:hAnsiTheme="minorHAnsi" w:cstheme="minorHAnsi"/>
          <w:b/>
        </w:rPr>
        <w:t>Responsibilities:</w:t>
      </w:r>
    </w:p>
    <w:p w14:paraId="38C8A54F" w14:textId="4E696877" w:rsidR="00950E1B" w:rsidRPr="00871F10" w:rsidRDefault="00950E1B" w:rsidP="00950E1B">
      <w:pPr>
        <w:pStyle w:val="ListParagraph"/>
        <w:widowControl w:val="0"/>
        <w:numPr>
          <w:ilvl w:val="0"/>
          <w:numId w:val="5"/>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Leadership and Program Development </w:t>
      </w:r>
    </w:p>
    <w:p w14:paraId="3CD981A3" w14:textId="1DD5DCFE" w:rsidR="00112049" w:rsidRPr="00871F10" w:rsidRDefault="00F140F8"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rPr>
        <w:t xml:space="preserve">Direct the </w:t>
      </w:r>
      <w:r w:rsidR="00112049" w:rsidRPr="00871F10">
        <w:rPr>
          <w:rFonts w:asciiTheme="minorHAnsi" w:hAnsiTheme="minorHAnsi" w:cstheme="minorHAnsi"/>
          <w:bCs/>
        </w:rPr>
        <w:t xml:space="preserve">ethics programs at </w:t>
      </w:r>
      <w:r w:rsidR="009643E6">
        <w:rPr>
          <w:rFonts w:asciiTheme="minorHAnsi" w:hAnsiTheme="minorHAnsi" w:cstheme="minorHAnsi"/>
          <w:bCs/>
        </w:rPr>
        <w:t>SHN</w:t>
      </w:r>
      <w:r w:rsidR="00112049" w:rsidRPr="00871F10">
        <w:rPr>
          <w:rFonts w:asciiTheme="minorHAnsi" w:hAnsiTheme="minorHAnsi" w:cstheme="minorHAnsi"/>
          <w:bCs/>
        </w:rPr>
        <w:t xml:space="preserve"> in response to organizational </w:t>
      </w:r>
      <w:r w:rsidRPr="00871F10">
        <w:rPr>
          <w:rFonts w:asciiTheme="minorHAnsi" w:hAnsiTheme="minorHAnsi" w:cstheme="minorHAnsi"/>
          <w:bCs/>
        </w:rPr>
        <w:t xml:space="preserve">and clinical </w:t>
      </w:r>
      <w:r w:rsidR="00112049" w:rsidRPr="00871F10">
        <w:rPr>
          <w:rFonts w:asciiTheme="minorHAnsi" w:hAnsiTheme="minorHAnsi" w:cstheme="minorHAnsi"/>
          <w:bCs/>
        </w:rPr>
        <w:t>needs</w:t>
      </w:r>
    </w:p>
    <w:p w14:paraId="1F17EED5" w14:textId="0222CB77" w:rsidR="00A35FE1" w:rsidRPr="00871F10" w:rsidRDefault="00A35FE1"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lang w:val="en-US"/>
        </w:rPr>
        <w:t>Monitor changing priorities, trends, emerging issues and legislative and regulatory requirements, and evaluate the potential impacts on ethics programs/</w:t>
      </w:r>
      <w:proofErr w:type="gramStart"/>
      <w:r w:rsidRPr="00871F10">
        <w:rPr>
          <w:rFonts w:asciiTheme="minorHAnsi" w:hAnsiTheme="minorHAnsi" w:cstheme="minorHAnsi"/>
          <w:bCs/>
          <w:lang w:val="en-US"/>
        </w:rPr>
        <w:t>policies</w:t>
      </w:r>
      <w:proofErr w:type="gramEnd"/>
    </w:p>
    <w:p w14:paraId="7E4588E3" w14:textId="77777777" w:rsidR="00112049" w:rsidRPr="00871F10" w:rsidRDefault="00730362" w:rsidP="00730362">
      <w:pPr>
        <w:pStyle w:val="ListParagraph"/>
        <w:widowControl w:val="0"/>
        <w:numPr>
          <w:ilvl w:val="0"/>
          <w:numId w:val="5"/>
        </w:numPr>
        <w:autoSpaceDE w:val="0"/>
        <w:autoSpaceDN w:val="0"/>
        <w:adjustRightInd w:val="0"/>
        <w:rPr>
          <w:rFonts w:asciiTheme="minorHAnsi" w:hAnsiTheme="minorHAnsi" w:cstheme="minorHAnsi"/>
          <w:bCs/>
        </w:rPr>
      </w:pPr>
      <w:r w:rsidRPr="00871F10">
        <w:rPr>
          <w:rFonts w:asciiTheme="minorHAnsi" w:hAnsiTheme="minorHAnsi" w:cstheme="minorHAnsi"/>
          <w:bCs/>
        </w:rPr>
        <w:t>Clinical</w:t>
      </w:r>
      <w:r w:rsidR="001C2A41" w:rsidRPr="00871F10">
        <w:rPr>
          <w:rFonts w:asciiTheme="minorHAnsi" w:hAnsiTheme="minorHAnsi" w:cstheme="minorHAnsi"/>
          <w:bCs/>
        </w:rPr>
        <w:t xml:space="preserve"> </w:t>
      </w:r>
      <w:r w:rsidRPr="00871F10">
        <w:rPr>
          <w:rFonts w:asciiTheme="minorHAnsi" w:hAnsiTheme="minorHAnsi" w:cstheme="minorHAnsi"/>
          <w:bCs/>
        </w:rPr>
        <w:t xml:space="preserve">and </w:t>
      </w:r>
      <w:r w:rsidR="00112049" w:rsidRPr="00871F10">
        <w:rPr>
          <w:rFonts w:asciiTheme="minorHAnsi" w:hAnsiTheme="minorHAnsi" w:cstheme="minorHAnsi"/>
          <w:bCs/>
        </w:rPr>
        <w:t>O</w:t>
      </w:r>
      <w:r w:rsidRPr="00871F10">
        <w:rPr>
          <w:rFonts w:asciiTheme="minorHAnsi" w:hAnsiTheme="minorHAnsi" w:cstheme="minorHAnsi"/>
          <w:bCs/>
        </w:rPr>
        <w:t>rganizational Ethics Consultation</w:t>
      </w:r>
    </w:p>
    <w:p w14:paraId="0CBFAB13" w14:textId="0EBD8574" w:rsidR="00E0196E" w:rsidRPr="00871F10" w:rsidRDefault="00992592"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rPr>
        <w:t xml:space="preserve">Conduct </w:t>
      </w:r>
      <w:r w:rsidR="00112049" w:rsidRPr="00871F10">
        <w:rPr>
          <w:rFonts w:asciiTheme="minorHAnsi" w:hAnsiTheme="minorHAnsi" w:cstheme="minorHAnsi"/>
          <w:bCs/>
        </w:rPr>
        <w:t xml:space="preserve">ethics consults with patients, family members, staff, physicians, </w:t>
      </w:r>
      <w:r w:rsidR="00F140F8" w:rsidRPr="00871F10">
        <w:rPr>
          <w:rFonts w:asciiTheme="minorHAnsi" w:hAnsiTheme="minorHAnsi" w:cstheme="minorHAnsi"/>
          <w:bCs/>
        </w:rPr>
        <w:t xml:space="preserve">and </w:t>
      </w:r>
      <w:r w:rsidR="00112049" w:rsidRPr="00871F10">
        <w:rPr>
          <w:rFonts w:asciiTheme="minorHAnsi" w:hAnsiTheme="minorHAnsi" w:cstheme="minorHAnsi"/>
          <w:bCs/>
        </w:rPr>
        <w:t>management on a range of ethical issues</w:t>
      </w:r>
    </w:p>
    <w:p w14:paraId="13782838" w14:textId="611B6224" w:rsidR="00F140F8" w:rsidRPr="00871F10" w:rsidRDefault="00F140F8"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rPr>
        <w:t>Provide ethics support to relevant committees and working groups</w:t>
      </w:r>
    </w:p>
    <w:p w14:paraId="7CAC682E" w14:textId="081CF315" w:rsidR="00730362" w:rsidRPr="00871F10" w:rsidRDefault="00F140F8"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rPr>
        <w:t>Participate in policy development</w:t>
      </w:r>
      <w:r w:rsidR="000437ED" w:rsidRPr="00871F10">
        <w:rPr>
          <w:rFonts w:asciiTheme="minorHAnsi" w:hAnsiTheme="minorHAnsi" w:cstheme="minorHAnsi"/>
          <w:bCs/>
        </w:rPr>
        <w:t>/review,</w:t>
      </w:r>
      <w:r w:rsidRPr="00871F10">
        <w:rPr>
          <w:rFonts w:asciiTheme="minorHAnsi" w:hAnsiTheme="minorHAnsi" w:cstheme="minorHAnsi"/>
          <w:bCs/>
        </w:rPr>
        <w:t xml:space="preserve"> </w:t>
      </w:r>
      <w:r w:rsidR="00E0196E" w:rsidRPr="00871F10">
        <w:rPr>
          <w:rFonts w:asciiTheme="minorHAnsi" w:hAnsiTheme="minorHAnsi" w:cstheme="minorHAnsi"/>
          <w:bCs/>
        </w:rPr>
        <w:t xml:space="preserve">as requested </w:t>
      </w:r>
      <w:r w:rsidR="00112049" w:rsidRPr="00871F10">
        <w:rPr>
          <w:rFonts w:asciiTheme="minorHAnsi" w:hAnsiTheme="minorHAnsi" w:cstheme="minorHAnsi"/>
          <w:bCs/>
        </w:rPr>
        <w:t xml:space="preserve"> </w:t>
      </w:r>
    </w:p>
    <w:p w14:paraId="4AE5C5A8" w14:textId="2EDE1EFD" w:rsidR="00F140F8" w:rsidRPr="00871F10" w:rsidRDefault="00F140F8" w:rsidP="00F140F8">
      <w:pPr>
        <w:pStyle w:val="ListParagraph"/>
        <w:widowControl w:val="0"/>
        <w:numPr>
          <w:ilvl w:val="1"/>
          <w:numId w:val="5"/>
        </w:numPr>
        <w:autoSpaceDE w:val="0"/>
        <w:autoSpaceDN w:val="0"/>
        <w:adjustRightInd w:val="0"/>
        <w:ind w:left="1418"/>
        <w:rPr>
          <w:rFonts w:asciiTheme="minorHAnsi" w:hAnsiTheme="minorHAnsi" w:cstheme="minorHAnsi"/>
          <w:bCs/>
        </w:rPr>
      </w:pPr>
      <w:r w:rsidRPr="00871F10">
        <w:rPr>
          <w:rFonts w:asciiTheme="minorHAnsi" w:hAnsiTheme="minorHAnsi" w:cstheme="minorHAnsi"/>
          <w:bCs/>
        </w:rPr>
        <w:t>Be available for on-call on a rotating basis with other staff at the CCE</w:t>
      </w:r>
    </w:p>
    <w:p w14:paraId="481B0B3A" w14:textId="17B560A0" w:rsidR="00F140F8" w:rsidRPr="00871F10" w:rsidRDefault="001C2A41" w:rsidP="00F140F8">
      <w:pPr>
        <w:pStyle w:val="ListParagraph"/>
        <w:widowControl w:val="0"/>
        <w:numPr>
          <w:ilvl w:val="0"/>
          <w:numId w:val="5"/>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Research Ethics </w:t>
      </w:r>
      <w:r w:rsidR="00992592" w:rsidRPr="00871F10">
        <w:rPr>
          <w:rFonts w:asciiTheme="minorHAnsi" w:hAnsiTheme="minorHAnsi" w:cstheme="minorHAnsi"/>
          <w:bCs/>
        </w:rPr>
        <w:t>Review</w:t>
      </w:r>
    </w:p>
    <w:p w14:paraId="1FA2FEB0" w14:textId="65D09478" w:rsidR="00730362" w:rsidRPr="00871F10" w:rsidRDefault="00F140F8" w:rsidP="00F140F8">
      <w:pPr>
        <w:pStyle w:val="ListParagraph"/>
        <w:widowControl w:val="0"/>
        <w:numPr>
          <w:ilvl w:val="0"/>
          <w:numId w:val="7"/>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Participate as a member of </w:t>
      </w:r>
      <w:r w:rsidR="00112049" w:rsidRPr="00871F10">
        <w:rPr>
          <w:rFonts w:asciiTheme="minorHAnsi" w:hAnsiTheme="minorHAnsi" w:cstheme="minorHAnsi"/>
          <w:bCs/>
        </w:rPr>
        <w:t xml:space="preserve">the </w:t>
      </w:r>
      <w:r w:rsidR="009643E6">
        <w:rPr>
          <w:rFonts w:asciiTheme="minorHAnsi" w:hAnsiTheme="minorHAnsi" w:cstheme="minorHAnsi"/>
          <w:bCs/>
        </w:rPr>
        <w:t>SHN</w:t>
      </w:r>
      <w:r w:rsidR="00112049" w:rsidRPr="00871F10">
        <w:rPr>
          <w:rFonts w:asciiTheme="minorHAnsi" w:hAnsiTheme="minorHAnsi" w:cstheme="minorHAnsi"/>
          <w:bCs/>
        </w:rPr>
        <w:t xml:space="preserve"> Research Ethics Board</w:t>
      </w:r>
    </w:p>
    <w:p w14:paraId="2503C0AC" w14:textId="036CCF28" w:rsidR="00112049" w:rsidRPr="00871F10" w:rsidRDefault="00523DBE" w:rsidP="00730362">
      <w:pPr>
        <w:pStyle w:val="ListParagraph"/>
        <w:widowControl w:val="0"/>
        <w:numPr>
          <w:ilvl w:val="0"/>
          <w:numId w:val="5"/>
        </w:numPr>
        <w:autoSpaceDE w:val="0"/>
        <w:autoSpaceDN w:val="0"/>
        <w:adjustRightInd w:val="0"/>
        <w:rPr>
          <w:rFonts w:asciiTheme="minorHAnsi" w:hAnsiTheme="minorHAnsi" w:cstheme="minorHAnsi"/>
          <w:bCs/>
        </w:rPr>
      </w:pPr>
      <w:r w:rsidRPr="00871F10">
        <w:rPr>
          <w:rFonts w:asciiTheme="minorHAnsi" w:hAnsiTheme="minorHAnsi" w:cstheme="minorHAnsi"/>
          <w:bCs/>
        </w:rPr>
        <w:t>E</w:t>
      </w:r>
      <w:r w:rsidR="00112049" w:rsidRPr="00871F10">
        <w:rPr>
          <w:rFonts w:asciiTheme="minorHAnsi" w:hAnsiTheme="minorHAnsi" w:cstheme="minorHAnsi"/>
          <w:bCs/>
        </w:rPr>
        <w:t>ducation</w:t>
      </w:r>
    </w:p>
    <w:p w14:paraId="53EE8BDA" w14:textId="77777777" w:rsidR="005B525D" w:rsidRPr="00871F10" w:rsidRDefault="00112049" w:rsidP="00F140F8">
      <w:pPr>
        <w:pStyle w:val="ListParagraph"/>
        <w:widowControl w:val="0"/>
        <w:numPr>
          <w:ilvl w:val="0"/>
          <w:numId w:val="7"/>
        </w:numPr>
        <w:autoSpaceDE w:val="0"/>
        <w:autoSpaceDN w:val="0"/>
        <w:adjustRightInd w:val="0"/>
        <w:rPr>
          <w:rFonts w:asciiTheme="minorHAnsi" w:hAnsiTheme="minorHAnsi" w:cstheme="minorHAnsi"/>
          <w:bCs/>
        </w:rPr>
      </w:pPr>
      <w:r w:rsidRPr="00871F10">
        <w:rPr>
          <w:rFonts w:asciiTheme="minorHAnsi" w:hAnsiTheme="minorHAnsi" w:cstheme="minorHAnsi"/>
          <w:bCs/>
        </w:rPr>
        <w:t>Provide local ethics education</w:t>
      </w:r>
      <w:r w:rsidR="00F140F8" w:rsidRPr="00871F10">
        <w:rPr>
          <w:rFonts w:asciiTheme="minorHAnsi" w:hAnsiTheme="minorHAnsi" w:cstheme="minorHAnsi"/>
          <w:bCs/>
        </w:rPr>
        <w:t xml:space="preserve"> (</w:t>
      </w:r>
      <w:proofErr w:type="gramStart"/>
      <w:r w:rsidR="00F140F8" w:rsidRPr="00871F10">
        <w:rPr>
          <w:rFonts w:asciiTheme="minorHAnsi" w:hAnsiTheme="minorHAnsi" w:cstheme="minorHAnsi"/>
          <w:bCs/>
        </w:rPr>
        <w:t>e.g.</w:t>
      </w:r>
      <w:proofErr w:type="gramEnd"/>
      <w:r w:rsidR="00F140F8" w:rsidRPr="00871F10">
        <w:rPr>
          <w:rFonts w:asciiTheme="minorHAnsi" w:hAnsiTheme="minorHAnsi" w:cstheme="minorHAnsi"/>
          <w:bCs/>
        </w:rPr>
        <w:t xml:space="preserve"> in-services</w:t>
      </w:r>
      <w:r w:rsidR="00A35FE1" w:rsidRPr="00871F10">
        <w:rPr>
          <w:rFonts w:asciiTheme="minorHAnsi" w:hAnsiTheme="minorHAnsi" w:cstheme="minorHAnsi"/>
          <w:bCs/>
        </w:rPr>
        <w:t>, rounds</w:t>
      </w:r>
      <w:r w:rsidR="00F140F8" w:rsidRPr="00871F10">
        <w:rPr>
          <w:rFonts w:asciiTheme="minorHAnsi" w:hAnsiTheme="minorHAnsi" w:cstheme="minorHAnsi"/>
          <w:bCs/>
        </w:rPr>
        <w:t>)</w:t>
      </w:r>
      <w:r w:rsidR="00523DBE" w:rsidRPr="00871F10">
        <w:rPr>
          <w:rFonts w:asciiTheme="minorHAnsi" w:hAnsiTheme="minorHAnsi" w:cstheme="minorHAnsi"/>
          <w:bCs/>
        </w:rPr>
        <w:t xml:space="preserve"> to staff, physicians and trainees</w:t>
      </w:r>
      <w:r w:rsidRPr="00871F10">
        <w:rPr>
          <w:rFonts w:asciiTheme="minorHAnsi" w:hAnsiTheme="minorHAnsi" w:cstheme="minorHAnsi"/>
          <w:bCs/>
        </w:rPr>
        <w:t xml:space="preserve">, </w:t>
      </w:r>
    </w:p>
    <w:p w14:paraId="03E0DCA3" w14:textId="2448976B" w:rsidR="005B525D" w:rsidRPr="00871F10" w:rsidRDefault="005B525D" w:rsidP="00F140F8">
      <w:pPr>
        <w:pStyle w:val="ListParagraph"/>
        <w:widowControl w:val="0"/>
        <w:numPr>
          <w:ilvl w:val="0"/>
          <w:numId w:val="7"/>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Deliver </w:t>
      </w:r>
      <w:r w:rsidR="00112049" w:rsidRPr="00871F10">
        <w:rPr>
          <w:rFonts w:asciiTheme="minorHAnsi" w:hAnsiTheme="minorHAnsi" w:cstheme="minorHAnsi"/>
          <w:bCs/>
        </w:rPr>
        <w:t>ethics grand rounds</w:t>
      </w:r>
      <w:r w:rsidR="00F140F8" w:rsidRPr="00871F10">
        <w:rPr>
          <w:rFonts w:asciiTheme="minorHAnsi" w:hAnsiTheme="minorHAnsi" w:cstheme="minorHAnsi"/>
          <w:bCs/>
        </w:rPr>
        <w:t xml:space="preserve"> on a rotating basis with other staff at the CCE</w:t>
      </w:r>
    </w:p>
    <w:p w14:paraId="57EC1F24" w14:textId="0FE5ADAE" w:rsidR="001C2A41" w:rsidRPr="00871F10" w:rsidRDefault="005B525D" w:rsidP="00F140F8">
      <w:pPr>
        <w:pStyle w:val="ListParagraph"/>
        <w:widowControl w:val="0"/>
        <w:numPr>
          <w:ilvl w:val="0"/>
          <w:numId w:val="7"/>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Participate in the training and mentoring of fellows in the CCE’s fellowship program </w:t>
      </w:r>
    </w:p>
    <w:p w14:paraId="0EDD95F0" w14:textId="79449C76" w:rsidR="001C2A41" w:rsidRPr="00871F10" w:rsidRDefault="001C2A41" w:rsidP="00730362">
      <w:pPr>
        <w:pStyle w:val="ListParagraph"/>
        <w:widowControl w:val="0"/>
        <w:numPr>
          <w:ilvl w:val="0"/>
          <w:numId w:val="5"/>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Scholarship and </w:t>
      </w:r>
      <w:r w:rsidR="005B525D" w:rsidRPr="00871F10">
        <w:rPr>
          <w:rFonts w:asciiTheme="minorHAnsi" w:hAnsiTheme="minorHAnsi" w:cstheme="minorHAnsi"/>
          <w:bCs/>
        </w:rPr>
        <w:t>Research</w:t>
      </w:r>
    </w:p>
    <w:p w14:paraId="2D1B5ED3" w14:textId="20425F84" w:rsidR="00F140F8" w:rsidRPr="00871F10" w:rsidRDefault="00871F10" w:rsidP="00F140F8">
      <w:pPr>
        <w:pStyle w:val="ListParagraph"/>
        <w:widowControl w:val="0"/>
        <w:numPr>
          <w:ilvl w:val="0"/>
          <w:numId w:val="7"/>
        </w:numPr>
        <w:autoSpaceDE w:val="0"/>
        <w:autoSpaceDN w:val="0"/>
        <w:adjustRightInd w:val="0"/>
        <w:rPr>
          <w:rFonts w:asciiTheme="minorHAnsi" w:hAnsiTheme="minorHAnsi" w:cstheme="minorHAnsi"/>
          <w:bCs/>
        </w:rPr>
      </w:pPr>
      <w:r w:rsidRPr="00871F10">
        <w:rPr>
          <w:rFonts w:asciiTheme="minorHAnsi" w:hAnsiTheme="minorHAnsi" w:cstheme="minorHAnsi"/>
          <w:bCs/>
        </w:rPr>
        <w:t xml:space="preserve">Ideally have an interest in engaging </w:t>
      </w:r>
      <w:r w:rsidR="00F140F8" w:rsidRPr="00871F10">
        <w:rPr>
          <w:rFonts w:asciiTheme="minorHAnsi" w:hAnsiTheme="minorHAnsi" w:cstheme="minorHAnsi"/>
          <w:bCs/>
        </w:rPr>
        <w:t xml:space="preserve">in research and scholarship opportunities </w:t>
      </w:r>
    </w:p>
    <w:p w14:paraId="301CF6DB" w14:textId="77777777" w:rsidR="00E92F2E" w:rsidRPr="00871F10" w:rsidRDefault="00E92F2E" w:rsidP="00730362">
      <w:pPr>
        <w:widowControl w:val="0"/>
        <w:autoSpaceDE w:val="0"/>
        <w:autoSpaceDN w:val="0"/>
        <w:adjustRightInd w:val="0"/>
        <w:rPr>
          <w:rFonts w:asciiTheme="minorHAnsi" w:hAnsiTheme="minorHAnsi" w:cstheme="minorHAnsi"/>
        </w:rPr>
      </w:pPr>
    </w:p>
    <w:p w14:paraId="4E568031" w14:textId="0DDCA4D3" w:rsidR="00730362" w:rsidRDefault="00730362" w:rsidP="00730362">
      <w:pPr>
        <w:widowControl w:val="0"/>
        <w:autoSpaceDE w:val="0"/>
        <w:autoSpaceDN w:val="0"/>
        <w:adjustRightInd w:val="0"/>
        <w:rPr>
          <w:rFonts w:asciiTheme="minorHAnsi" w:hAnsiTheme="minorHAnsi" w:cstheme="minorHAnsi"/>
          <w:b/>
        </w:rPr>
      </w:pPr>
      <w:r w:rsidRPr="00871F10">
        <w:rPr>
          <w:rFonts w:asciiTheme="minorHAnsi" w:hAnsiTheme="minorHAnsi" w:cstheme="minorHAnsi"/>
          <w:b/>
        </w:rPr>
        <w:t xml:space="preserve">Some background on </w:t>
      </w:r>
      <w:r w:rsidR="009643E6">
        <w:rPr>
          <w:rFonts w:asciiTheme="minorHAnsi" w:hAnsiTheme="minorHAnsi" w:cstheme="minorHAnsi"/>
          <w:b/>
        </w:rPr>
        <w:t>SHN</w:t>
      </w:r>
      <w:r w:rsidRPr="00871F10">
        <w:rPr>
          <w:rFonts w:asciiTheme="minorHAnsi" w:hAnsiTheme="minorHAnsi" w:cstheme="minorHAnsi"/>
          <w:b/>
        </w:rPr>
        <w:t xml:space="preserve"> and Unity Health Toronto </w:t>
      </w:r>
    </w:p>
    <w:p w14:paraId="64ABF556" w14:textId="33EFD768" w:rsidR="009643E6" w:rsidRDefault="009643E6" w:rsidP="00730362">
      <w:pPr>
        <w:widowControl w:val="0"/>
        <w:autoSpaceDE w:val="0"/>
        <w:autoSpaceDN w:val="0"/>
        <w:adjustRightInd w:val="0"/>
        <w:rPr>
          <w:rFonts w:asciiTheme="minorHAnsi" w:hAnsiTheme="minorHAnsi" w:cstheme="minorHAnsi"/>
          <w:b/>
        </w:rPr>
      </w:pPr>
    </w:p>
    <w:p w14:paraId="47576315" w14:textId="15F78A9E" w:rsidR="009643E6" w:rsidRPr="009643E6" w:rsidRDefault="009643E6" w:rsidP="009643E6">
      <w:pPr>
        <w:pStyle w:val="NormalWeb"/>
        <w:spacing w:before="240" w:beforeAutospacing="0" w:after="240" w:afterAutospacing="0"/>
        <w:rPr>
          <w:rFonts w:asciiTheme="minorHAnsi" w:hAnsiTheme="minorHAnsi" w:cstheme="minorHAnsi"/>
          <w:color w:val="1A1A1A"/>
        </w:rPr>
      </w:pPr>
      <w:r w:rsidRPr="009643E6">
        <w:rPr>
          <w:rFonts w:asciiTheme="minorHAnsi" w:hAnsiTheme="minorHAnsi" w:cstheme="minorHAnsi"/>
          <w:b/>
          <w:bCs/>
          <w:color w:val="1A1A1A"/>
        </w:rPr>
        <w:t xml:space="preserve">Scarborough Health Network </w:t>
      </w:r>
      <w:r>
        <w:rPr>
          <w:rFonts w:asciiTheme="minorHAnsi" w:hAnsiTheme="minorHAnsi" w:cstheme="minorHAnsi"/>
          <w:color w:val="1A1A1A"/>
        </w:rPr>
        <w:t xml:space="preserve">consists of </w:t>
      </w:r>
      <w:r w:rsidRPr="009643E6">
        <w:rPr>
          <w:rFonts w:asciiTheme="minorHAnsi" w:hAnsiTheme="minorHAnsi" w:cstheme="minorHAnsi"/>
          <w:color w:val="1A1A1A"/>
        </w:rPr>
        <w:t xml:space="preserve">three hospitals and several community-based satellite sites, designed for the specific needs of the Scarborough community. </w:t>
      </w:r>
      <w:r>
        <w:rPr>
          <w:rFonts w:asciiTheme="minorHAnsi" w:hAnsiTheme="minorHAnsi" w:cstheme="minorHAnsi"/>
          <w:color w:val="1A1A1A"/>
        </w:rPr>
        <w:t xml:space="preserve">They </w:t>
      </w:r>
      <w:r w:rsidRPr="009643E6">
        <w:rPr>
          <w:rFonts w:asciiTheme="minorHAnsi" w:hAnsiTheme="minorHAnsi" w:cstheme="minorHAnsi"/>
          <w:color w:val="1A1A1A"/>
        </w:rPr>
        <w:t xml:space="preserve">offer full-service emergency departments; diagnostic, surgery, rehabilitation, and geriatric care; as well as </w:t>
      </w:r>
      <w:r w:rsidRPr="009643E6">
        <w:rPr>
          <w:rFonts w:asciiTheme="minorHAnsi" w:hAnsiTheme="minorHAnsi" w:cstheme="minorHAnsi"/>
          <w:color w:val="1A1A1A"/>
        </w:rPr>
        <w:lastRenderedPageBreak/>
        <w:t>advanced birthing centres for moms, newborns, and growing families. </w:t>
      </w:r>
      <w:r>
        <w:rPr>
          <w:rFonts w:asciiTheme="minorHAnsi" w:hAnsiTheme="minorHAnsi" w:cstheme="minorHAnsi"/>
          <w:color w:val="1A1A1A"/>
        </w:rPr>
        <w:t>They</w:t>
      </w:r>
      <w:r w:rsidRPr="009643E6">
        <w:rPr>
          <w:rFonts w:asciiTheme="minorHAnsi" w:hAnsiTheme="minorHAnsi" w:cstheme="minorHAnsi"/>
          <w:color w:val="1A1A1A"/>
        </w:rPr>
        <w:t xml:space="preserve"> are leaders and partners in specialty mental health, cancer, and kids’ care.</w:t>
      </w:r>
    </w:p>
    <w:p w14:paraId="7E8108BF" w14:textId="089B6F32" w:rsidR="009643E6" w:rsidRPr="009643E6" w:rsidRDefault="009643E6" w:rsidP="009643E6">
      <w:pPr>
        <w:pStyle w:val="NormalWeb"/>
        <w:spacing w:before="240" w:beforeAutospacing="0" w:after="240" w:afterAutospacing="0"/>
        <w:rPr>
          <w:rFonts w:asciiTheme="minorHAnsi" w:hAnsiTheme="minorHAnsi" w:cstheme="minorHAnsi"/>
          <w:color w:val="1A1A1A"/>
        </w:rPr>
      </w:pPr>
      <w:r w:rsidRPr="009643E6">
        <w:rPr>
          <w:rFonts w:asciiTheme="minorHAnsi" w:hAnsiTheme="minorHAnsi" w:cstheme="minorHAnsi"/>
          <w:color w:val="1A1A1A"/>
        </w:rPr>
        <w:t xml:space="preserve">Home to leading minds, </w:t>
      </w:r>
      <w:r>
        <w:rPr>
          <w:rFonts w:asciiTheme="minorHAnsi" w:hAnsiTheme="minorHAnsi" w:cstheme="minorHAnsi"/>
          <w:color w:val="1A1A1A"/>
        </w:rPr>
        <w:t>their</w:t>
      </w:r>
      <w:r w:rsidRPr="009643E6">
        <w:rPr>
          <w:rFonts w:asciiTheme="minorHAnsi" w:hAnsiTheme="minorHAnsi" w:cstheme="minorHAnsi"/>
          <w:color w:val="1A1A1A"/>
        </w:rPr>
        <w:t xml:space="preserve"> medical expertise and compassionate care are accessed from well beyond </w:t>
      </w:r>
      <w:r>
        <w:rPr>
          <w:rFonts w:asciiTheme="minorHAnsi" w:hAnsiTheme="minorHAnsi" w:cstheme="minorHAnsi"/>
          <w:color w:val="1A1A1A"/>
        </w:rPr>
        <w:t>their</w:t>
      </w:r>
      <w:r w:rsidRPr="009643E6">
        <w:rPr>
          <w:rFonts w:asciiTheme="minorHAnsi" w:hAnsiTheme="minorHAnsi" w:cstheme="minorHAnsi"/>
          <w:color w:val="1A1A1A"/>
        </w:rPr>
        <w:t xml:space="preserve"> borders. </w:t>
      </w:r>
      <w:r>
        <w:rPr>
          <w:rFonts w:asciiTheme="minorHAnsi" w:hAnsiTheme="minorHAnsi" w:cstheme="minorHAnsi"/>
          <w:color w:val="1A1A1A"/>
        </w:rPr>
        <w:t>They</w:t>
      </w:r>
      <w:r w:rsidRPr="009643E6">
        <w:rPr>
          <w:rFonts w:asciiTheme="minorHAnsi" w:hAnsiTheme="minorHAnsi" w:cstheme="minorHAnsi"/>
          <w:color w:val="1A1A1A"/>
        </w:rPr>
        <w:t xml:space="preserve"> have Ontario’s largest regional nephrology program and regional community-based cardiovascular rehabilitation service. </w:t>
      </w:r>
      <w:r>
        <w:rPr>
          <w:rFonts w:asciiTheme="minorHAnsi" w:hAnsiTheme="minorHAnsi" w:cstheme="minorHAnsi"/>
          <w:color w:val="1A1A1A"/>
        </w:rPr>
        <w:t xml:space="preserve">They </w:t>
      </w:r>
      <w:r w:rsidRPr="009643E6">
        <w:rPr>
          <w:rFonts w:asciiTheme="minorHAnsi" w:hAnsiTheme="minorHAnsi" w:cstheme="minorHAnsi"/>
          <w:color w:val="1A1A1A"/>
        </w:rPr>
        <w:t xml:space="preserve">are the designated cardiac centre for the Central East region of Ontario, and </w:t>
      </w:r>
      <w:r>
        <w:rPr>
          <w:rFonts w:asciiTheme="minorHAnsi" w:hAnsiTheme="minorHAnsi" w:cstheme="minorHAnsi"/>
          <w:color w:val="1A1A1A"/>
        </w:rPr>
        <w:t>their</w:t>
      </w:r>
      <w:r w:rsidRPr="009643E6">
        <w:rPr>
          <w:rFonts w:asciiTheme="minorHAnsi" w:hAnsiTheme="minorHAnsi" w:cstheme="minorHAnsi"/>
          <w:color w:val="1A1A1A"/>
        </w:rPr>
        <w:t xml:space="preserve"> cardio-oncology clinic is an internationally recognized centre of excellence.</w:t>
      </w:r>
    </w:p>
    <w:p w14:paraId="4E8219E1" w14:textId="43B27C54" w:rsidR="00730362" w:rsidRPr="009643E6" w:rsidRDefault="009643E6" w:rsidP="009643E6">
      <w:pPr>
        <w:pStyle w:val="NormalWeb"/>
        <w:spacing w:before="240" w:beforeAutospacing="0" w:after="240" w:afterAutospacing="0"/>
        <w:rPr>
          <w:rFonts w:asciiTheme="minorHAnsi" w:hAnsiTheme="minorHAnsi" w:cstheme="minorHAnsi"/>
          <w:color w:val="1A1A1A"/>
        </w:rPr>
      </w:pPr>
      <w:r>
        <w:rPr>
          <w:rFonts w:asciiTheme="minorHAnsi" w:hAnsiTheme="minorHAnsi" w:cstheme="minorHAnsi"/>
          <w:color w:val="1A1A1A"/>
        </w:rPr>
        <w:t xml:space="preserve">SHN is </w:t>
      </w:r>
      <w:r w:rsidRPr="009643E6">
        <w:rPr>
          <w:rFonts w:asciiTheme="minorHAnsi" w:hAnsiTheme="minorHAnsi" w:cstheme="minorHAnsi"/>
          <w:color w:val="1A1A1A"/>
        </w:rPr>
        <w:t xml:space="preserve">a community-affiliated teaching site for the University of Toronto, in addition to supporting the development of the future Scarborough Academy for Medicine and Integrated Health with the University of Toronto Scarborough. As a member of the Toronto Academic Science Health Network and partner with other universities and colleges, </w:t>
      </w:r>
      <w:r>
        <w:rPr>
          <w:rFonts w:asciiTheme="minorHAnsi" w:hAnsiTheme="minorHAnsi" w:cstheme="minorHAnsi"/>
          <w:color w:val="1A1A1A"/>
        </w:rPr>
        <w:t xml:space="preserve">SHN is </w:t>
      </w:r>
      <w:r w:rsidRPr="009643E6">
        <w:rPr>
          <w:rFonts w:asciiTheme="minorHAnsi" w:hAnsiTheme="minorHAnsi" w:cstheme="minorHAnsi"/>
          <w:color w:val="1A1A1A"/>
        </w:rPr>
        <w:t>committed to helping to train the next generation of healthcare professionals.</w:t>
      </w:r>
    </w:p>
    <w:p w14:paraId="3E0E57D7" w14:textId="710D86EB" w:rsidR="00730362" w:rsidRPr="00871F10" w:rsidRDefault="00730362" w:rsidP="00730362">
      <w:pPr>
        <w:widowControl w:val="0"/>
        <w:autoSpaceDE w:val="0"/>
        <w:autoSpaceDN w:val="0"/>
        <w:adjustRightInd w:val="0"/>
        <w:rPr>
          <w:rFonts w:asciiTheme="minorHAnsi" w:hAnsiTheme="minorHAnsi" w:cstheme="minorHAnsi"/>
          <w:b/>
        </w:rPr>
      </w:pPr>
    </w:p>
    <w:p w14:paraId="2EFDCB33" w14:textId="31878AC5" w:rsidR="00730362" w:rsidRPr="00871F10" w:rsidRDefault="00730362" w:rsidP="00730362">
      <w:pPr>
        <w:widowControl w:val="0"/>
        <w:autoSpaceDE w:val="0"/>
        <w:autoSpaceDN w:val="0"/>
        <w:adjustRightInd w:val="0"/>
        <w:rPr>
          <w:rFonts w:asciiTheme="minorHAnsi" w:hAnsiTheme="minorHAnsi" w:cstheme="minorHAnsi"/>
          <w:b/>
        </w:rPr>
      </w:pPr>
      <w:r w:rsidRPr="00871F10">
        <w:rPr>
          <w:rFonts w:asciiTheme="minorHAnsi" w:hAnsiTheme="minorHAnsi" w:cstheme="minorHAnsi"/>
          <w:b/>
          <w:bCs/>
          <w:i/>
          <w:iCs/>
        </w:rPr>
        <w:t>Unity Health Toronto</w:t>
      </w:r>
      <w:r w:rsidRPr="00871F10">
        <w:rPr>
          <w:rFonts w:asciiTheme="minorHAnsi" w:hAnsiTheme="minorHAnsi" w:cstheme="minorHAnsi"/>
        </w:rPr>
        <w:t xml:space="preserve"> is one of Canada’s largest Catholic healthcare networks serving patients, </w:t>
      </w:r>
      <w:proofErr w:type="gramStart"/>
      <w:r w:rsidRPr="00871F10">
        <w:rPr>
          <w:rFonts w:asciiTheme="minorHAnsi" w:hAnsiTheme="minorHAnsi" w:cstheme="minorHAnsi"/>
        </w:rPr>
        <w:t>residents</w:t>
      </w:r>
      <w:proofErr w:type="gramEnd"/>
      <w:r w:rsidRPr="00871F10">
        <w:rPr>
          <w:rFonts w:asciiTheme="minorHAnsi" w:hAnsiTheme="minorHAnsi" w:cstheme="minorHAnsi"/>
        </w:rPr>
        <w:t xml:space="preserve"> and clients across the full spectrum of care, spanning primary care, secondary community care, tertiary and quaternary care services to post-acute through rehabilitation, palliative care and long-term care, while investing in world-class research and education.</w:t>
      </w:r>
    </w:p>
    <w:p w14:paraId="5EC10F5D" w14:textId="0CAA957B" w:rsidR="00730362" w:rsidRPr="00871F10" w:rsidRDefault="00730362" w:rsidP="00730362">
      <w:pPr>
        <w:widowControl w:val="0"/>
        <w:autoSpaceDE w:val="0"/>
        <w:autoSpaceDN w:val="0"/>
        <w:adjustRightInd w:val="0"/>
        <w:rPr>
          <w:rFonts w:asciiTheme="minorHAnsi" w:hAnsiTheme="minorHAnsi" w:cstheme="minorHAnsi"/>
          <w:b/>
        </w:rPr>
      </w:pPr>
    </w:p>
    <w:p w14:paraId="0735384C" w14:textId="082EFB2D" w:rsidR="00730362" w:rsidRPr="00871F10" w:rsidRDefault="00730362" w:rsidP="00730362">
      <w:pPr>
        <w:widowControl w:val="0"/>
        <w:autoSpaceDE w:val="0"/>
        <w:autoSpaceDN w:val="0"/>
        <w:adjustRightInd w:val="0"/>
        <w:rPr>
          <w:rFonts w:asciiTheme="minorHAnsi" w:hAnsiTheme="minorHAnsi" w:cstheme="minorHAnsi"/>
          <w:b/>
        </w:rPr>
      </w:pPr>
      <w:r w:rsidRPr="00871F10">
        <w:rPr>
          <w:rFonts w:asciiTheme="minorHAnsi" w:hAnsiTheme="minorHAnsi" w:cstheme="minorHAnsi"/>
          <w:b/>
        </w:rPr>
        <w:t>Application process</w:t>
      </w:r>
    </w:p>
    <w:p w14:paraId="0D669942" w14:textId="34123D63" w:rsidR="00523DBE" w:rsidRPr="00871F10" w:rsidRDefault="00523DBE" w:rsidP="00730362">
      <w:pPr>
        <w:widowControl w:val="0"/>
        <w:autoSpaceDE w:val="0"/>
        <w:autoSpaceDN w:val="0"/>
        <w:adjustRightInd w:val="0"/>
        <w:rPr>
          <w:rFonts w:asciiTheme="minorHAnsi" w:hAnsiTheme="minorHAnsi" w:cstheme="minorHAnsi"/>
          <w:b/>
        </w:rPr>
      </w:pPr>
    </w:p>
    <w:p w14:paraId="3AC9D296" w14:textId="5791E38D" w:rsidR="00523DBE" w:rsidRDefault="00523DBE" w:rsidP="00730362">
      <w:pPr>
        <w:widowControl w:val="0"/>
        <w:autoSpaceDE w:val="0"/>
        <w:autoSpaceDN w:val="0"/>
        <w:adjustRightInd w:val="0"/>
        <w:rPr>
          <w:rFonts w:asciiTheme="minorHAnsi" w:hAnsiTheme="minorHAnsi" w:cstheme="minorHAnsi"/>
          <w:b/>
        </w:rPr>
      </w:pPr>
      <w:r w:rsidRPr="00871F10">
        <w:rPr>
          <w:rFonts w:asciiTheme="minorHAnsi" w:hAnsiTheme="minorHAnsi" w:cstheme="minorHAnsi"/>
          <w:bCs/>
        </w:rPr>
        <w:t xml:space="preserve">Please submit your CV and a letter of intent to </w:t>
      </w:r>
      <w:r w:rsidR="00FA400B" w:rsidRPr="00871F10">
        <w:rPr>
          <w:rFonts w:asciiTheme="minorHAnsi" w:hAnsiTheme="minorHAnsi" w:cstheme="minorHAnsi"/>
          <w:bCs/>
        </w:rPr>
        <w:t xml:space="preserve">the Human Resources Department at Unity Health Toronto by </w:t>
      </w:r>
      <w:r w:rsidR="004D1B15">
        <w:rPr>
          <w:rFonts w:asciiTheme="minorHAnsi" w:hAnsiTheme="minorHAnsi" w:cstheme="minorHAnsi"/>
          <w:b/>
        </w:rPr>
        <w:t>May 1</w:t>
      </w:r>
      <w:r w:rsidR="00FA400B" w:rsidRPr="00871F10">
        <w:rPr>
          <w:rFonts w:asciiTheme="minorHAnsi" w:hAnsiTheme="minorHAnsi" w:cstheme="minorHAnsi"/>
          <w:b/>
        </w:rPr>
        <w:t>, 202</w:t>
      </w:r>
      <w:r w:rsidR="004D1B15">
        <w:rPr>
          <w:rFonts w:asciiTheme="minorHAnsi" w:hAnsiTheme="minorHAnsi" w:cstheme="minorHAnsi"/>
          <w:b/>
        </w:rPr>
        <w:t xml:space="preserve">3 </w:t>
      </w:r>
      <w:r w:rsidR="004D1B15">
        <w:rPr>
          <w:rFonts w:asciiTheme="minorHAnsi" w:hAnsiTheme="minorHAnsi" w:cstheme="minorHAnsi"/>
          <w:bCs/>
        </w:rPr>
        <w:t>through the link below:</w:t>
      </w:r>
    </w:p>
    <w:p w14:paraId="5F964A1A" w14:textId="77777777" w:rsidR="004D1B15" w:rsidRDefault="004D1B15" w:rsidP="00730362">
      <w:pPr>
        <w:widowControl w:val="0"/>
        <w:autoSpaceDE w:val="0"/>
        <w:autoSpaceDN w:val="0"/>
        <w:adjustRightInd w:val="0"/>
        <w:rPr>
          <w:rFonts w:asciiTheme="minorHAnsi" w:hAnsiTheme="minorHAnsi" w:cstheme="minorHAnsi"/>
          <w:b/>
        </w:rPr>
      </w:pPr>
    </w:p>
    <w:p w14:paraId="292E30D9" w14:textId="6C8BB466" w:rsidR="004D1B15" w:rsidRPr="00871F10" w:rsidRDefault="004D1B15" w:rsidP="00730362">
      <w:pPr>
        <w:widowControl w:val="0"/>
        <w:autoSpaceDE w:val="0"/>
        <w:autoSpaceDN w:val="0"/>
        <w:adjustRightInd w:val="0"/>
        <w:rPr>
          <w:rFonts w:asciiTheme="minorHAnsi" w:hAnsiTheme="minorHAnsi" w:cstheme="minorHAnsi"/>
          <w:bCs/>
        </w:rPr>
      </w:pPr>
      <w:hyperlink r:id="rId9" w:tgtFrame="_blank" w:history="1">
        <w:r>
          <w:rPr>
            <w:rStyle w:val="Hyperlink"/>
            <w:rFonts w:ascii="Calibri" w:hAnsi="Calibri" w:cs="Calibri"/>
            <w:sz w:val="22"/>
            <w:szCs w:val="22"/>
          </w:rPr>
          <w:t>https://unityhealth.to/careers-at-unity-health-toronto/?JobNumber=914475</w:t>
        </w:r>
      </w:hyperlink>
    </w:p>
    <w:p w14:paraId="5C51E679" w14:textId="581696D1" w:rsidR="00FA400B" w:rsidRPr="00871F10" w:rsidRDefault="00FA400B" w:rsidP="00730362">
      <w:pPr>
        <w:widowControl w:val="0"/>
        <w:autoSpaceDE w:val="0"/>
        <w:autoSpaceDN w:val="0"/>
        <w:adjustRightInd w:val="0"/>
        <w:rPr>
          <w:rFonts w:asciiTheme="minorHAnsi" w:hAnsiTheme="minorHAnsi" w:cstheme="minorHAnsi"/>
          <w:bCs/>
        </w:rPr>
      </w:pPr>
    </w:p>
    <w:p w14:paraId="4B05BF5F" w14:textId="339AE14D" w:rsidR="00FA400B" w:rsidRDefault="00FA400B" w:rsidP="00FA400B">
      <w:pPr>
        <w:pStyle w:val="NormalWeb"/>
        <w:spacing w:before="0" w:beforeAutospacing="0" w:after="240" w:afterAutospacing="0"/>
        <w:rPr>
          <w:rFonts w:asciiTheme="minorHAnsi" w:hAnsiTheme="minorHAnsi" w:cstheme="minorHAnsi"/>
        </w:rPr>
      </w:pPr>
      <w:r w:rsidRPr="00871F10">
        <w:rPr>
          <w:rFonts w:asciiTheme="minorHAnsi" w:hAnsiTheme="minorHAnsi" w:cstheme="minorHAnsi"/>
        </w:rPr>
        <w:t xml:space="preserve">Unity Health Toronto encourages applications from qualified candidates, and we especially welcome applicants who are Indigenous, </w:t>
      </w:r>
      <w:proofErr w:type="gramStart"/>
      <w:r w:rsidRPr="00871F10">
        <w:rPr>
          <w:rFonts w:asciiTheme="minorHAnsi" w:hAnsiTheme="minorHAnsi" w:cstheme="minorHAnsi"/>
        </w:rPr>
        <w:t>Black</w:t>
      </w:r>
      <w:proofErr w:type="gramEnd"/>
      <w:r w:rsidRPr="00871F10">
        <w:rPr>
          <w:rFonts w:asciiTheme="minorHAnsi" w:hAnsiTheme="minorHAnsi" w:cstheme="minorHAnsi"/>
        </w:rPr>
        <w:t xml:space="preserve"> or Racialized, persons with disabilities, people who identify as 2SLGBTQIA+, and all others who may contribute to the further diversification of ideas.</w:t>
      </w:r>
    </w:p>
    <w:p w14:paraId="57C22635" w14:textId="6BFF79A2" w:rsidR="00116FA4" w:rsidRPr="00871F10" w:rsidRDefault="00116FA4" w:rsidP="00FA400B">
      <w:pPr>
        <w:pStyle w:val="NormalWeb"/>
        <w:spacing w:before="0" w:beforeAutospacing="0" w:after="240" w:afterAutospacing="0"/>
        <w:rPr>
          <w:rFonts w:asciiTheme="minorHAnsi" w:hAnsiTheme="minorHAnsi" w:cstheme="minorHAnsi"/>
        </w:rPr>
      </w:pPr>
      <w:r>
        <w:rPr>
          <w:rFonts w:asciiTheme="minorHAnsi" w:hAnsiTheme="minorHAnsi" w:cstheme="minorHAnsi"/>
        </w:rPr>
        <w:t xml:space="preserve">The successful candidate will receive support (if interested) in </w:t>
      </w:r>
      <w:r>
        <w:rPr>
          <w:rFonts w:ascii="Calibri" w:hAnsi="Calibri" w:cs="Calibri"/>
          <w:color w:val="000000"/>
          <w:shd w:val="clear" w:color="auto" w:fill="FFFFFF"/>
        </w:rPr>
        <w:t>applying for a faculty appointment at the University of Toronto.</w:t>
      </w:r>
    </w:p>
    <w:p w14:paraId="1032892F" w14:textId="77777777" w:rsidR="00FA400B" w:rsidRPr="00871F10" w:rsidRDefault="00FA400B" w:rsidP="00FA400B">
      <w:pPr>
        <w:rPr>
          <w:rFonts w:asciiTheme="minorHAnsi" w:hAnsiTheme="minorHAnsi" w:cstheme="minorHAnsi"/>
        </w:rPr>
      </w:pPr>
      <w:r w:rsidRPr="00871F10">
        <w:rPr>
          <w:rStyle w:val="Emphasis"/>
          <w:rFonts w:asciiTheme="minorHAnsi" w:hAnsiTheme="minorHAnsi" w:cstheme="minorHAnsi"/>
          <w:i w:val="0"/>
          <w:iCs w:val="0"/>
          <w:bdr w:val="none" w:sz="0" w:space="0" w:color="auto" w:frame="1"/>
        </w:rPr>
        <w:t>Applicants must be eligible to work in Canada.</w:t>
      </w:r>
    </w:p>
    <w:p w14:paraId="67E325EB" w14:textId="77777777" w:rsidR="00FA400B" w:rsidRPr="00871F10" w:rsidRDefault="00FA400B" w:rsidP="00FA400B">
      <w:pPr>
        <w:rPr>
          <w:rStyle w:val="Emphasis"/>
          <w:rFonts w:asciiTheme="minorHAnsi" w:hAnsiTheme="minorHAnsi" w:cstheme="minorHAnsi"/>
          <w:i w:val="0"/>
          <w:iCs w:val="0"/>
          <w:bdr w:val="none" w:sz="0" w:space="0" w:color="auto" w:frame="1"/>
        </w:rPr>
      </w:pPr>
    </w:p>
    <w:p w14:paraId="7253C56E" w14:textId="7DC57742" w:rsidR="00FA400B" w:rsidRPr="00871F10" w:rsidRDefault="00FA400B" w:rsidP="00FA400B">
      <w:pPr>
        <w:rPr>
          <w:rStyle w:val="Emphasis"/>
          <w:rFonts w:asciiTheme="minorHAnsi" w:hAnsiTheme="minorHAnsi" w:cstheme="minorHAnsi"/>
          <w:i w:val="0"/>
          <w:iCs w:val="0"/>
          <w:bdr w:val="none" w:sz="0" w:space="0" w:color="auto" w:frame="1"/>
        </w:rPr>
      </w:pPr>
      <w:r w:rsidRPr="00871F10">
        <w:rPr>
          <w:rStyle w:val="Emphasis"/>
          <w:rFonts w:asciiTheme="minorHAnsi" w:hAnsiTheme="minorHAnsi" w:cstheme="minorHAnsi"/>
          <w:i w:val="0"/>
          <w:iCs w:val="0"/>
          <w:bdr w:val="none" w:sz="0" w:space="0" w:color="auto" w:frame="1"/>
        </w:rPr>
        <w:t xml:space="preserve">As a condition of employment, all external hires will be required to submit proof of COVID-19 vaccination or documentation unless a valid accommodation under the Ontario Human Rights </w:t>
      </w:r>
      <w:r w:rsidRPr="00871F10">
        <w:rPr>
          <w:rStyle w:val="Emphasis"/>
          <w:rFonts w:asciiTheme="minorHAnsi" w:hAnsiTheme="minorHAnsi" w:cstheme="minorHAnsi"/>
          <w:i w:val="0"/>
          <w:iCs w:val="0"/>
          <w:bdr w:val="none" w:sz="0" w:space="0" w:color="auto" w:frame="1"/>
        </w:rPr>
        <w:lastRenderedPageBreak/>
        <w:t xml:space="preserve">Code exists. All internal candidates must </w:t>
      </w:r>
      <w:proofErr w:type="gramStart"/>
      <w:r w:rsidRPr="00871F10">
        <w:rPr>
          <w:rStyle w:val="Emphasis"/>
          <w:rFonts w:asciiTheme="minorHAnsi" w:hAnsiTheme="minorHAnsi" w:cstheme="minorHAnsi"/>
          <w:i w:val="0"/>
          <w:iCs w:val="0"/>
          <w:bdr w:val="none" w:sz="0" w:space="0" w:color="auto" w:frame="1"/>
        </w:rPr>
        <w:t>be in compliance with</w:t>
      </w:r>
      <w:proofErr w:type="gramEnd"/>
      <w:r w:rsidRPr="00871F10">
        <w:rPr>
          <w:rStyle w:val="Emphasis"/>
          <w:rFonts w:asciiTheme="minorHAnsi" w:hAnsiTheme="minorHAnsi" w:cstheme="minorHAnsi"/>
          <w:i w:val="0"/>
          <w:iCs w:val="0"/>
          <w:bdr w:val="none" w:sz="0" w:space="0" w:color="auto" w:frame="1"/>
        </w:rPr>
        <w:t xml:space="preserve"> Unity Health Toronto’s COVID-19 Vaccination Policy. </w:t>
      </w:r>
    </w:p>
    <w:p w14:paraId="6B11C551" w14:textId="77777777" w:rsidR="00FA400B" w:rsidRPr="00871F10" w:rsidRDefault="00FA400B" w:rsidP="00FA400B">
      <w:pPr>
        <w:widowControl w:val="0"/>
        <w:autoSpaceDE w:val="0"/>
        <w:autoSpaceDN w:val="0"/>
        <w:adjustRightInd w:val="0"/>
        <w:rPr>
          <w:rFonts w:asciiTheme="minorHAnsi" w:hAnsiTheme="minorHAnsi" w:cstheme="minorHAnsi"/>
          <w:b/>
        </w:rPr>
      </w:pPr>
    </w:p>
    <w:p w14:paraId="1F761E7E" w14:textId="5099D8F5" w:rsidR="00FA400B" w:rsidRPr="00871F10" w:rsidRDefault="00FA400B" w:rsidP="00730362">
      <w:pPr>
        <w:widowControl w:val="0"/>
        <w:autoSpaceDE w:val="0"/>
        <w:autoSpaceDN w:val="0"/>
        <w:adjustRightInd w:val="0"/>
        <w:rPr>
          <w:rFonts w:asciiTheme="minorHAnsi" w:hAnsiTheme="minorHAnsi" w:cstheme="minorHAnsi"/>
          <w:bCs/>
        </w:rPr>
      </w:pPr>
      <w:r w:rsidRPr="00871F10">
        <w:rPr>
          <w:rFonts w:asciiTheme="minorHAnsi" w:hAnsiTheme="minorHAnsi" w:cstheme="minorHAnsi"/>
        </w:rPr>
        <w:t xml:space="preserve">While we appreciate all applications received, only those applicants selected for an interview will be contacted. </w:t>
      </w:r>
    </w:p>
    <w:p w14:paraId="241476E0" w14:textId="77777777" w:rsidR="00730362" w:rsidRPr="009605C7" w:rsidRDefault="00730362" w:rsidP="00FA400B">
      <w:pPr>
        <w:widowControl w:val="0"/>
        <w:autoSpaceDE w:val="0"/>
        <w:autoSpaceDN w:val="0"/>
        <w:adjustRightInd w:val="0"/>
        <w:jc w:val="center"/>
        <w:rPr>
          <w:rFonts w:ascii="Calibri" w:hAnsi="Calibri" w:cs="Calibri"/>
        </w:rPr>
      </w:pPr>
    </w:p>
    <w:p w14:paraId="0C26FA42" w14:textId="284B0128" w:rsidR="00730362" w:rsidRPr="009D28DF" w:rsidRDefault="00FA400B" w:rsidP="00FA400B">
      <w:pPr>
        <w:widowControl w:val="0"/>
        <w:autoSpaceDE w:val="0"/>
        <w:autoSpaceDN w:val="0"/>
        <w:adjustRightInd w:val="0"/>
        <w:jc w:val="center"/>
        <w:rPr>
          <w:rFonts w:ascii="Calibri" w:hAnsi="Calibri" w:cs="Calibri"/>
          <w:b/>
        </w:rPr>
      </w:pPr>
      <w:r>
        <w:rPr>
          <w:rFonts w:ascii="Calibri" w:hAnsi="Calibri" w:cs="Calibri"/>
          <w:b/>
        </w:rPr>
        <w:t>Thank you for your interest in this position</w:t>
      </w:r>
    </w:p>
    <w:sectPr w:rsidR="00730362" w:rsidRPr="009D28DF" w:rsidSect="003E454E">
      <w:headerReference w:type="default" r:id="rId10"/>
      <w:footerReference w:type="even" r:id="rId11"/>
      <w:footerReference w:type="default" r:id="rId12"/>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66DB" w14:textId="77777777" w:rsidR="00005995" w:rsidRDefault="00005995" w:rsidP="004F0257">
      <w:r>
        <w:separator/>
      </w:r>
    </w:p>
  </w:endnote>
  <w:endnote w:type="continuationSeparator" w:id="0">
    <w:p w14:paraId="2B6C6EB6" w14:textId="77777777" w:rsidR="00005995" w:rsidRDefault="00005995" w:rsidP="004F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FB7" w14:textId="77777777" w:rsidR="0033341E" w:rsidRDefault="0033341E" w:rsidP="004921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2299C6" w14:textId="77777777" w:rsidR="0033341E" w:rsidRDefault="00333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8B4B" w14:textId="1DEF645F" w:rsidR="0033341E" w:rsidRPr="0033341E" w:rsidRDefault="0033341E" w:rsidP="004921F8">
    <w:pPr>
      <w:pStyle w:val="Footer"/>
      <w:framePr w:wrap="none" w:vAnchor="text" w:hAnchor="margin" w:xAlign="center" w:y="1"/>
      <w:rPr>
        <w:rStyle w:val="PageNumber"/>
      </w:rPr>
    </w:pPr>
    <w:r w:rsidRPr="0033341E">
      <w:rPr>
        <w:rStyle w:val="PageNumber"/>
      </w:rPr>
      <w:fldChar w:fldCharType="begin"/>
    </w:r>
    <w:r w:rsidRPr="0033341E">
      <w:rPr>
        <w:rStyle w:val="PageNumber"/>
      </w:rPr>
      <w:instrText xml:space="preserve"> PAGE </w:instrText>
    </w:r>
    <w:r w:rsidRPr="0033341E">
      <w:rPr>
        <w:rStyle w:val="PageNumber"/>
      </w:rPr>
      <w:fldChar w:fldCharType="separate"/>
    </w:r>
    <w:r w:rsidR="008A4E13">
      <w:rPr>
        <w:rStyle w:val="PageNumber"/>
        <w:noProof/>
      </w:rPr>
      <w:t>4</w:t>
    </w:r>
    <w:r w:rsidRPr="0033341E">
      <w:rPr>
        <w:rStyle w:val="PageNumber"/>
      </w:rPr>
      <w:fldChar w:fldCharType="end"/>
    </w:r>
  </w:p>
  <w:p w14:paraId="6C2B7D22" w14:textId="77777777" w:rsidR="0033341E" w:rsidRPr="0033341E" w:rsidRDefault="0033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52C3" w14:textId="77777777" w:rsidR="00005995" w:rsidRDefault="00005995" w:rsidP="004F0257">
      <w:r>
        <w:separator/>
      </w:r>
    </w:p>
  </w:footnote>
  <w:footnote w:type="continuationSeparator" w:id="0">
    <w:p w14:paraId="3E70F64C" w14:textId="77777777" w:rsidR="00005995" w:rsidRDefault="00005995" w:rsidP="004F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467" w14:textId="27DA5A20" w:rsidR="00587CDA" w:rsidRDefault="003178D6" w:rsidP="00587CDA">
    <w:pPr>
      <w:pStyle w:val="Header"/>
      <w:jc w:val="center"/>
    </w:pPr>
    <w:r>
      <w:rPr>
        <w:rFonts w:cs="Calibri"/>
        <w:b/>
        <w:bCs/>
        <w:noProof/>
        <w:lang w:eastAsia="en-CA"/>
      </w:rPr>
      <w:drawing>
        <wp:inline distT="0" distB="0" distL="0" distR="0" wp14:anchorId="6BB4AA5D" wp14:editId="42E8FE2E">
          <wp:extent cx="2140528" cy="583843"/>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1202" cy="616758"/>
                  </a:xfrm>
                  <a:prstGeom prst="rect">
                    <a:avLst/>
                  </a:prstGeom>
                </pic:spPr>
              </pic:pic>
            </a:graphicData>
          </a:graphic>
        </wp:inline>
      </w:drawing>
    </w:r>
    <w:r w:rsidR="00587CDA">
      <w:rPr>
        <w:rFonts w:cs="Calibri"/>
        <w:b/>
        <w:bCs/>
        <w:noProof/>
      </w:rPr>
      <w:t xml:space="preserve">        </w:t>
    </w:r>
    <w:r>
      <w:fldChar w:fldCharType="begin"/>
    </w:r>
    <w:r>
      <w:instrText xml:space="preserve"> INCLUDEPICTURE "http://callaway.smh.smhroot.net/web-assets/images/logos/2019/UHT_Logo_RGB.png" \* MERGEFORMATINET </w:instrText>
    </w:r>
    <w:r>
      <w:fldChar w:fldCharType="end"/>
    </w:r>
    <w:r w:rsidR="00587CDA">
      <w:rPr>
        <w:rFonts w:cs="Calibri"/>
        <w:b/>
        <w:bCs/>
        <w:noProof/>
      </w:rPr>
      <w:t xml:space="preserve">       </w:t>
    </w:r>
    <w:r w:rsidR="00587CDA">
      <w:rPr>
        <w:rFonts w:cs="Calibri"/>
        <w:b/>
        <w:bCs/>
        <w:noProof/>
      </w:rPr>
      <w:tab/>
    </w:r>
    <w:r w:rsidR="00587CDA">
      <w:fldChar w:fldCharType="begin"/>
    </w:r>
    <w:r w:rsidR="00587CDA">
      <w:instrText xml:space="preserve"> INCLUDEPICTURE "http://callaway.smh.smhroot.net/web-assets/images/logos/2019/UHT_Logo_RGB.png" \* MERGEFORMATINET </w:instrText>
    </w:r>
    <w:r w:rsidR="00587CDA">
      <w:fldChar w:fldCharType="separate"/>
    </w:r>
    <w:r w:rsidR="00F65FF9">
      <w:rPr>
        <w:noProof/>
        <w:lang w:eastAsia="en-CA"/>
      </w:rPr>
      <w:drawing>
        <wp:inline distT="0" distB="0" distL="0" distR="0" wp14:anchorId="732957CD" wp14:editId="3BE19510">
          <wp:extent cx="3195320" cy="586042"/>
          <wp:effectExtent l="0" t="0" r="0" b="0"/>
          <wp:docPr id="2" name="Picture 2" descr="UHT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HT_Logo_RGB"/>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006" cy="607443"/>
                  </a:xfrm>
                  <a:prstGeom prst="rect">
                    <a:avLst/>
                  </a:prstGeom>
                  <a:noFill/>
                  <a:ln>
                    <a:noFill/>
                  </a:ln>
                </pic:spPr>
              </pic:pic>
            </a:graphicData>
          </a:graphic>
        </wp:inline>
      </w:drawing>
    </w:r>
    <w:r w:rsidR="00587CDA">
      <w:fldChar w:fldCharType="end"/>
    </w:r>
  </w:p>
  <w:p w14:paraId="20CDAE58" w14:textId="77777777" w:rsidR="00587CDA" w:rsidRDefault="00587CDA" w:rsidP="00587CDA">
    <w:pPr>
      <w:pStyle w:val="Header"/>
      <w:jc w:val="center"/>
    </w:pPr>
  </w:p>
  <w:p w14:paraId="0DA6212A" w14:textId="77777777" w:rsidR="004F0257" w:rsidRDefault="004F0257" w:rsidP="00587CDA">
    <w:pPr>
      <w:pStyle w:val="Header"/>
      <w:jc w:val="center"/>
    </w:pPr>
  </w:p>
  <w:p w14:paraId="39530EC4" w14:textId="77777777" w:rsidR="004F0257" w:rsidRDefault="004F0257" w:rsidP="00587CD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64"/>
    <w:multiLevelType w:val="hybridMultilevel"/>
    <w:tmpl w:val="7836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860E7"/>
    <w:multiLevelType w:val="hybridMultilevel"/>
    <w:tmpl w:val="46C8D88C"/>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14154"/>
    <w:multiLevelType w:val="hybridMultilevel"/>
    <w:tmpl w:val="CE22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853B0"/>
    <w:multiLevelType w:val="hybridMultilevel"/>
    <w:tmpl w:val="33F840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6472050"/>
    <w:multiLevelType w:val="hybridMultilevel"/>
    <w:tmpl w:val="8654C3B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15:restartNumberingAfterBreak="0">
    <w:nsid w:val="566654CE"/>
    <w:multiLevelType w:val="hybridMultilevel"/>
    <w:tmpl w:val="F0B02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B4084"/>
    <w:multiLevelType w:val="multilevel"/>
    <w:tmpl w:val="ADCCD6FA"/>
    <w:lvl w:ilvl="0">
      <w:start w:val="1"/>
      <w:numFmt w:val="decimal"/>
      <w:lvlText w:val="%1)"/>
      <w:lvlJc w:val="left"/>
      <w:pPr>
        <w:ind w:left="360" w:hanging="360"/>
      </w:pPr>
      <w:rPr>
        <w:color w:val="auto"/>
      </w:rPr>
    </w:lvl>
    <w:lvl w:ilvl="1">
      <w:start w:val="1"/>
      <w:numFmt w:val="upperRoman"/>
      <w:lvlText w:val="%2."/>
      <w:lvlJc w:val="righ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D46810"/>
    <w:multiLevelType w:val="hybridMultilevel"/>
    <w:tmpl w:val="2BAA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72026356">
    <w:abstractNumId w:val="0"/>
  </w:num>
  <w:num w:numId="2" w16cid:durableId="2018456001">
    <w:abstractNumId w:val="6"/>
  </w:num>
  <w:num w:numId="3" w16cid:durableId="1240098225">
    <w:abstractNumId w:val="2"/>
  </w:num>
  <w:num w:numId="4" w16cid:durableId="461535635">
    <w:abstractNumId w:val="5"/>
  </w:num>
  <w:num w:numId="5" w16cid:durableId="1222401132">
    <w:abstractNumId w:val="1"/>
  </w:num>
  <w:num w:numId="6" w16cid:durableId="748307144">
    <w:abstractNumId w:val="4"/>
  </w:num>
  <w:num w:numId="7" w16cid:durableId="1173494652">
    <w:abstractNumId w:val="7"/>
  </w:num>
  <w:num w:numId="8" w16cid:durableId="1196769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95"/>
    <w:rsid w:val="00001368"/>
    <w:rsid w:val="00005995"/>
    <w:rsid w:val="00023698"/>
    <w:rsid w:val="000437ED"/>
    <w:rsid w:val="0004705F"/>
    <w:rsid w:val="0006522E"/>
    <w:rsid w:val="00084311"/>
    <w:rsid w:val="000961A9"/>
    <w:rsid w:val="000A7E40"/>
    <w:rsid w:val="00111401"/>
    <w:rsid w:val="00111B4C"/>
    <w:rsid w:val="00112049"/>
    <w:rsid w:val="00116FA4"/>
    <w:rsid w:val="00165755"/>
    <w:rsid w:val="00173719"/>
    <w:rsid w:val="00193933"/>
    <w:rsid w:val="00197A1B"/>
    <w:rsid w:val="001A65CF"/>
    <w:rsid w:val="001B1CD1"/>
    <w:rsid w:val="001B3789"/>
    <w:rsid w:val="001C2A41"/>
    <w:rsid w:val="001C6027"/>
    <w:rsid w:val="001D49E2"/>
    <w:rsid w:val="001E2042"/>
    <w:rsid w:val="00203588"/>
    <w:rsid w:val="0020525B"/>
    <w:rsid w:val="00221FB7"/>
    <w:rsid w:val="00225325"/>
    <w:rsid w:val="0024046A"/>
    <w:rsid w:val="00260002"/>
    <w:rsid w:val="00261155"/>
    <w:rsid w:val="00283166"/>
    <w:rsid w:val="00284CF0"/>
    <w:rsid w:val="00295AE2"/>
    <w:rsid w:val="002C0A21"/>
    <w:rsid w:val="002D1117"/>
    <w:rsid w:val="002E6AAA"/>
    <w:rsid w:val="00310DF4"/>
    <w:rsid w:val="003178D6"/>
    <w:rsid w:val="0033341E"/>
    <w:rsid w:val="003564F6"/>
    <w:rsid w:val="00363339"/>
    <w:rsid w:val="00363DF4"/>
    <w:rsid w:val="003864F0"/>
    <w:rsid w:val="003A22F0"/>
    <w:rsid w:val="003A4C10"/>
    <w:rsid w:val="003B2302"/>
    <w:rsid w:val="003C10E7"/>
    <w:rsid w:val="003C28D4"/>
    <w:rsid w:val="003C2CAC"/>
    <w:rsid w:val="003E454E"/>
    <w:rsid w:val="003F23C9"/>
    <w:rsid w:val="00407EFA"/>
    <w:rsid w:val="00442995"/>
    <w:rsid w:val="00455009"/>
    <w:rsid w:val="00466440"/>
    <w:rsid w:val="004850A8"/>
    <w:rsid w:val="004921F8"/>
    <w:rsid w:val="00493BF5"/>
    <w:rsid w:val="004A12A5"/>
    <w:rsid w:val="004A2FF1"/>
    <w:rsid w:val="004C1FAA"/>
    <w:rsid w:val="004D19AE"/>
    <w:rsid w:val="004D1B15"/>
    <w:rsid w:val="004D5AA2"/>
    <w:rsid w:val="004E6573"/>
    <w:rsid w:val="004F0257"/>
    <w:rsid w:val="004F2D18"/>
    <w:rsid w:val="00523DBE"/>
    <w:rsid w:val="00544284"/>
    <w:rsid w:val="00544748"/>
    <w:rsid w:val="00552D71"/>
    <w:rsid w:val="00557A0A"/>
    <w:rsid w:val="005740C1"/>
    <w:rsid w:val="00587CDA"/>
    <w:rsid w:val="005A28D0"/>
    <w:rsid w:val="005A3C15"/>
    <w:rsid w:val="005B525D"/>
    <w:rsid w:val="005C10A1"/>
    <w:rsid w:val="005C6712"/>
    <w:rsid w:val="005E6EFA"/>
    <w:rsid w:val="005F327C"/>
    <w:rsid w:val="005F7D62"/>
    <w:rsid w:val="006038B2"/>
    <w:rsid w:val="006052EF"/>
    <w:rsid w:val="00605CE1"/>
    <w:rsid w:val="00607697"/>
    <w:rsid w:val="0068508B"/>
    <w:rsid w:val="006926F8"/>
    <w:rsid w:val="00695911"/>
    <w:rsid w:val="006B5BB7"/>
    <w:rsid w:val="006B7681"/>
    <w:rsid w:val="006C17A5"/>
    <w:rsid w:val="006C70C1"/>
    <w:rsid w:val="006D430D"/>
    <w:rsid w:val="006E5AEF"/>
    <w:rsid w:val="006F5B8F"/>
    <w:rsid w:val="00707BAF"/>
    <w:rsid w:val="00713084"/>
    <w:rsid w:val="00720EE5"/>
    <w:rsid w:val="00726713"/>
    <w:rsid w:val="00730362"/>
    <w:rsid w:val="00754327"/>
    <w:rsid w:val="007618D7"/>
    <w:rsid w:val="00761F1C"/>
    <w:rsid w:val="0076395A"/>
    <w:rsid w:val="0077031D"/>
    <w:rsid w:val="00771C31"/>
    <w:rsid w:val="00775E3E"/>
    <w:rsid w:val="00793E56"/>
    <w:rsid w:val="007A1EE2"/>
    <w:rsid w:val="007B0F5C"/>
    <w:rsid w:val="007B4BFD"/>
    <w:rsid w:val="007B7331"/>
    <w:rsid w:val="007D759A"/>
    <w:rsid w:val="007E6448"/>
    <w:rsid w:val="00802111"/>
    <w:rsid w:val="00807F11"/>
    <w:rsid w:val="00815F05"/>
    <w:rsid w:val="00832214"/>
    <w:rsid w:val="00835E3B"/>
    <w:rsid w:val="00870543"/>
    <w:rsid w:val="00871F10"/>
    <w:rsid w:val="00873534"/>
    <w:rsid w:val="00874239"/>
    <w:rsid w:val="00881D8C"/>
    <w:rsid w:val="0088594D"/>
    <w:rsid w:val="008A00C8"/>
    <w:rsid w:val="008A314F"/>
    <w:rsid w:val="008A4E13"/>
    <w:rsid w:val="008C0904"/>
    <w:rsid w:val="008D3054"/>
    <w:rsid w:val="008E142E"/>
    <w:rsid w:val="008F279E"/>
    <w:rsid w:val="0090439F"/>
    <w:rsid w:val="009142B0"/>
    <w:rsid w:val="009470D3"/>
    <w:rsid w:val="00950E1B"/>
    <w:rsid w:val="009605C7"/>
    <w:rsid w:val="009643E6"/>
    <w:rsid w:val="00992592"/>
    <w:rsid w:val="009A1245"/>
    <w:rsid w:val="009B0965"/>
    <w:rsid w:val="009B7701"/>
    <w:rsid w:val="009D13C7"/>
    <w:rsid w:val="009D28DF"/>
    <w:rsid w:val="009E1C94"/>
    <w:rsid w:val="00A16A35"/>
    <w:rsid w:val="00A202B5"/>
    <w:rsid w:val="00A27E9E"/>
    <w:rsid w:val="00A35FE1"/>
    <w:rsid w:val="00A3789E"/>
    <w:rsid w:val="00A53AE7"/>
    <w:rsid w:val="00A5456F"/>
    <w:rsid w:val="00A54F53"/>
    <w:rsid w:val="00A66659"/>
    <w:rsid w:val="00A751E3"/>
    <w:rsid w:val="00A77849"/>
    <w:rsid w:val="00AA0804"/>
    <w:rsid w:val="00AA2258"/>
    <w:rsid w:val="00AB1C99"/>
    <w:rsid w:val="00AC7942"/>
    <w:rsid w:val="00AD51C0"/>
    <w:rsid w:val="00AF1C21"/>
    <w:rsid w:val="00AF3AAB"/>
    <w:rsid w:val="00B22B84"/>
    <w:rsid w:val="00B5524D"/>
    <w:rsid w:val="00B87351"/>
    <w:rsid w:val="00BA3608"/>
    <w:rsid w:val="00BB12BF"/>
    <w:rsid w:val="00BD272D"/>
    <w:rsid w:val="00BD4558"/>
    <w:rsid w:val="00BE6D5E"/>
    <w:rsid w:val="00C06ECD"/>
    <w:rsid w:val="00C20C3D"/>
    <w:rsid w:val="00C327F9"/>
    <w:rsid w:val="00C64E5C"/>
    <w:rsid w:val="00C64FA9"/>
    <w:rsid w:val="00C755B3"/>
    <w:rsid w:val="00C77872"/>
    <w:rsid w:val="00C81668"/>
    <w:rsid w:val="00C93203"/>
    <w:rsid w:val="00CA2312"/>
    <w:rsid w:val="00CA3DE1"/>
    <w:rsid w:val="00CB1619"/>
    <w:rsid w:val="00CB21CF"/>
    <w:rsid w:val="00CC1328"/>
    <w:rsid w:val="00CC5C2E"/>
    <w:rsid w:val="00CD1F1F"/>
    <w:rsid w:val="00CD23FB"/>
    <w:rsid w:val="00D06665"/>
    <w:rsid w:val="00D30E82"/>
    <w:rsid w:val="00D35B6F"/>
    <w:rsid w:val="00D368D5"/>
    <w:rsid w:val="00D80310"/>
    <w:rsid w:val="00D83927"/>
    <w:rsid w:val="00D83D7C"/>
    <w:rsid w:val="00DC2C83"/>
    <w:rsid w:val="00DE1B6C"/>
    <w:rsid w:val="00DE4C6B"/>
    <w:rsid w:val="00DE59EF"/>
    <w:rsid w:val="00DE7D5C"/>
    <w:rsid w:val="00DF41C4"/>
    <w:rsid w:val="00DF4AC1"/>
    <w:rsid w:val="00E0196E"/>
    <w:rsid w:val="00E1593D"/>
    <w:rsid w:val="00E16C3C"/>
    <w:rsid w:val="00E37326"/>
    <w:rsid w:val="00E4214B"/>
    <w:rsid w:val="00E4279E"/>
    <w:rsid w:val="00E45074"/>
    <w:rsid w:val="00E60D98"/>
    <w:rsid w:val="00E7225E"/>
    <w:rsid w:val="00E74C82"/>
    <w:rsid w:val="00E92F2E"/>
    <w:rsid w:val="00EB2917"/>
    <w:rsid w:val="00EB3809"/>
    <w:rsid w:val="00EB6170"/>
    <w:rsid w:val="00EC5705"/>
    <w:rsid w:val="00EC5A1A"/>
    <w:rsid w:val="00EF3FD4"/>
    <w:rsid w:val="00F140F8"/>
    <w:rsid w:val="00F1500E"/>
    <w:rsid w:val="00F65FF9"/>
    <w:rsid w:val="00F90928"/>
    <w:rsid w:val="00F94056"/>
    <w:rsid w:val="00FA400B"/>
    <w:rsid w:val="00FB3761"/>
    <w:rsid w:val="00FD781D"/>
    <w:rsid w:val="00FF525D"/>
    <w:rsid w:val="00FF6A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C9DAE"/>
  <w15:chartTrackingRefBased/>
  <w15:docId w15:val="{5946CA62-26D9-8743-BC08-E452E501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D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995"/>
    <w:pPr>
      <w:ind w:left="720"/>
      <w:contextualSpacing/>
    </w:pPr>
  </w:style>
  <w:style w:type="paragraph" w:styleId="Header">
    <w:name w:val="header"/>
    <w:basedOn w:val="Normal"/>
    <w:link w:val="HeaderChar"/>
    <w:uiPriority w:val="99"/>
    <w:unhideWhenUsed/>
    <w:rsid w:val="004F0257"/>
    <w:pPr>
      <w:tabs>
        <w:tab w:val="center" w:pos="4680"/>
        <w:tab w:val="right" w:pos="9360"/>
      </w:tabs>
    </w:pPr>
  </w:style>
  <w:style w:type="character" w:customStyle="1" w:styleId="HeaderChar">
    <w:name w:val="Header Char"/>
    <w:basedOn w:val="DefaultParagraphFont"/>
    <w:link w:val="Header"/>
    <w:uiPriority w:val="99"/>
    <w:rsid w:val="004F0257"/>
  </w:style>
  <w:style w:type="paragraph" w:styleId="Footer">
    <w:name w:val="footer"/>
    <w:basedOn w:val="Normal"/>
    <w:link w:val="FooterChar"/>
    <w:uiPriority w:val="99"/>
    <w:unhideWhenUsed/>
    <w:rsid w:val="004F0257"/>
    <w:pPr>
      <w:tabs>
        <w:tab w:val="center" w:pos="4680"/>
        <w:tab w:val="right" w:pos="9360"/>
      </w:tabs>
    </w:pPr>
  </w:style>
  <w:style w:type="character" w:customStyle="1" w:styleId="FooterChar">
    <w:name w:val="Footer Char"/>
    <w:basedOn w:val="DefaultParagraphFont"/>
    <w:link w:val="Footer"/>
    <w:uiPriority w:val="99"/>
    <w:rsid w:val="004F0257"/>
  </w:style>
  <w:style w:type="paragraph" w:styleId="BalloonText">
    <w:name w:val="Balloon Text"/>
    <w:basedOn w:val="Normal"/>
    <w:link w:val="BalloonTextChar"/>
    <w:uiPriority w:val="99"/>
    <w:semiHidden/>
    <w:unhideWhenUsed/>
    <w:rsid w:val="004F0257"/>
    <w:rPr>
      <w:rFonts w:ascii="Tahoma" w:hAnsi="Tahoma" w:cs="Tahoma"/>
      <w:sz w:val="16"/>
      <w:szCs w:val="16"/>
    </w:rPr>
  </w:style>
  <w:style w:type="character" w:customStyle="1" w:styleId="BalloonTextChar">
    <w:name w:val="Balloon Text Char"/>
    <w:link w:val="BalloonText"/>
    <w:uiPriority w:val="99"/>
    <w:semiHidden/>
    <w:rsid w:val="004F0257"/>
    <w:rPr>
      <w:rFonts w:ascii="Tahoma" w:hAnsi="Tahoma" w:cs="Tahoma"/>
      <w:sz w:val="16"/>
      <w:szCs w:val="16"/>
    </w:rPr>
  </w:style>
  <w:style w:type="character" w:styleId="Hyperlink">
    <w:name w:val="Hyperlink"/>
    <w:uiPriority w:val="99"/>
    <w:unhideWhenUsed/>
    <w:rsid w:val="004A12A5"/>
    <w:rPr>
      <w:color w:val="0000FF"/>
      <w:u w:val="single"/>
    </w:rPr>
  </w:style>
  <w:style w:type="paragraph" w:customStyle="1" w:styleId="p1">
    <w:name w:val="p1"/>
    <w:basedOn w:val="Normal"/>
    <w:rsid w:val="004A12A5"/>
    <w:rPr>
      <w:rFonts w:ascii="Helvetica" w:eastAsia="MS Mincho" w:hAnsi="Helvetica"/>
      <w:sz w:val="18"/>
      <w:szCs w:val="18"/>
    </w:rPr>
  </w:style>
  <w:style w:type="character" w:styleId="FollowedHyperlink">
    <w:name w:val="FollowedHyperlink"/>
    <w:uiPriority w:val="99"/>
    <w:semiHidden/>
    <w:unhideWhenUsed/>
    <w:rsid w:val="00283166"/>
    <w:rPr>
      <w:color w:val="954F72"/>
      <w:u w:val="single"/>
    </w:rPr>
  </w:style>
  <w:style w:type="character" w:styleId="PageNumber">
    <w:name w:val="page number"/>
    <w:uiPriority w:val="99"/>
    <w:semiHidden/>
    <w:unhideWhenUsed/>
    <w:rsid w:val="0033341E"/>
  </w:style>
  <w:style w:type="character" w:styleId="Emphasis">
    <w:name w:val="Emphasis"/>
    <w:uiPriority w:val="20"/>
    <w:qFormat/>
    <w:rsid w:val="00C755B3"/>
    <w:rPr>
      <w:i/>
      <w:iCs/>
    </w:rPr>
  </w:style>
  <w:style w:type="character" w:customStyle="1" w:styleId="UnresolvedMention1">
    <w:name w:val="Unresolved Mention1"/>
    <w:uiPriority w:val="99"/>
    <w:semiHidden/>
    <w:unhideWhenUsed/>
    <w:rsid w:val="001E2042"/>
    <w:rPr>
      <w:color w:val="605E5C"/>
      <w:shd w:val="clear" w:color="auto" w:fill="E1DFDD"/>
    </w:rPr>
  </w:style>
  <w:style w:type="character" w:styleId="CommentReference">
    <w:name w:val="annotation reference"/>
    <w:uiPriority w:val="99"/>
    <w:semiHidden/>
    <w:unhideWhenUsed/>
    <w:rsid w:val="00AA0804"/>
    <w:rPr>
      <w:sz w:val="16"/>
      <w:szCs w:val="16"/>
    </w:rPr>
  </w:style>
  <w:style w:type="paragraph" w:styleId="CommentText">
    <w:name w:val="annotation text"/>
    <w:basedOn w:val="Normal"/>
    <w:link w:val="CommentTextChar"/>
    <w:uiPriority w:val="99"/>
    <w:semiHidden/>
    <w:unhideWhenUsed/>
    <w:rsid w:val="00AA0804"/>
    <w:rPr>
      <w:sz w:val="20"/>
      <w:szCs w:val="20"/>
    </w:rPr>
  </w:style>
  <w:style w:type="character" w:customStyle="1" w:styleId="CommentTextChar">
    <w:name w:val="Comment Text Char"/>
    <w:basedOn w:val="DefaultParagraphFont"/>
    <w:link w:val="CommentText"/>
    <w:uiPriority w:val="99"/>
    <w:semiHidden/>
    <w:rsid w:val="00AA0804"/>
  </w:style>
  <w:style w:type="paragraph" w:styleId="CommentSubject">
    <w:name w:val="annotation subject"/>
    <w:basedOn w:val="CommentText"/>
    <w:next w:val="CommentText"/>
    <w:link w:val="CommentSubjectChar"/>
    <w:uiPriority w:val="99"/>
    <w:semiHidden/>
    <w:unhideWhenUsed/>
    <w:rsid w:val="00AA0804"/>
    <w:rPr>
      <w:b/>
      <w:bCs/>
    </w:rPr>
  </w:style>
  <w:style w:type="character" w:customStyle="1" w:styleId="CommentSubjectChar">
    <w:name w:val="Comment Subject Char"/>
    <w:link w:val="CommentSubject"/>
    <w:uiPriority w:val="99"/>
    <w:semiHidden/>
    <w:rsid w:val="00AA0804"/>
    <w:rPr>
      <w:b/>
      <w:bCs/>
    </w:rPr>
  </w:style>
  <w:style w:type="paragraph" w:styleId="NormalWeb">
    <w:name w:val="Normal (Web)"/>
    <w:basedOn w:val="Normal"/>
    <w:uiPriority w:val="99"/>
    <w:unhideWhenUsed/>
    <w:rsid w:val="00310DF4"/>
    <w:pPr>
      <w:spacing w:before="100" w:beforeAutospacing="1" w:after="100" w:afterAutospacing="1"/>
    </w:pPr>
  </w:style>
  <w:style w:type="paragraph" w:styleId="Revision">
    <w:name w:val="Revision"/>
    <w:hidden/>
    <w:uiPriority w:val="99"/>
    <w:semiHidden/>
    <w:rsid w:val="00A16A35"/>
    <w:rPr>
      <w:rFonts w:ascii="Times New Roman" w:eastAsia="Times New Roman" w:hAnsi="Times New Roman"/>
      <w:sz w:val="24"/>
      <w:szCs w:val="24"/>
    </w:rPr>
  </w:style>
  <w:style w:type="paragraph" w:customStyle="1" w:styleId="ColorfulList-Accent11">
    <w:name w:val="Colorful List - Accent 11"/>
    <w:basedOn w:val="Normal"/>
    <w:uiPriority w:val="34"/>
    <w:qFormat/>
    <w:rsid w:val="005740C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0359">
      <w:bodyDiv w:val="1"/>
      <w:marLeft w:val="0"/>
      <w:marRight w:val="0"/>
      <w:marTop w:val="0"/>
      <w:marBottom w:val="0"/>
      <w:divBdr>
        <w:top w:val="none" w:sz="0" w:space="0" w:color="auto"/>
        <w:left w:val="none" w:sz="0" w:space="0" w:color="auto"/>
        <w:bottom w:val="none" w:sz="0" w:space="0" w:color="auto"/>
        <w:right w:val="none" w:sz="0" w:space="0" w:color="auto"/>
      </w:divBdr>
    </w:div>
    <w:div w:id="331688384">
      <w:bodyDiv w:val="1"/>
      <w:marLeft w:val="0"/>
      <w:marRight w:val="0"/>
      <w:marTop w:val="0"/>
      <w:marBottom w:val="0"/>
      <w:divBdr>
        <w:top w:val="none" w:sz="0" w:space="0" w:color="auto"/>
        <w:left w:val="none" w:sz="0" w:space="0" w:color="auto"/>
        <w:bottom w:val="none" w:sz="0" w:space="0" w:color="auto"/>
        <w:right w:val="none" w:sz="0" w:space="0" w:color="auto"/>
      </w:divBdr>
    </w:div>
    <w:div w:id="465978005">
      <w:bodyDiv w:val="1"/>
      <w:marLeft w:val="0"/>
      <w:marRight w:val="0"/>
      <w:marTop w:val="0"/>
      <w:marBottom w:val="0"/>
      <w:divBdr>
        <w:top w:val="none" w:sz="0" w:space="0" w:color="auto"/>
        <w:left w:val="none" w:sz="0" w:space="0" w:color="auto"/>
        <w:bottom w:val="none" w:sz="0" w:space="0" w:color="auto"/>
        <w:right w:val="none" w:sz="0" w:space="0" w:color="auto"/>
      </w:divBdr>
    </w:div>
    <w:div w:id="629941578">
      <w:bodyDiv w:val="1"/>
      <w:marLeft w:val="0"/>
      <w:marRight w:val="0"/>
      <w:marTop w:val="0"/>
      <w:marBottom w:val="0"/>
      <w:divBdr>
        <w:top w:val="none" w:sz="0" w:space="0" w:color="auto"/>
        <w:left w:val="none" w:sz="0" w:space="0" w:color="auto"/>
        <w:bottom w:val="none" w:sz="0" w:space="0" w:color="auto"/>
        <w:right w:val="none" w:sz="0" w:space="0" w:color="auto"/>
      </w:divBdr>
    </w:div>
    <w:div w:id="1121024959">
      <w:bodyDiv w:val="1"/>
      <w:marLeft w:val="0"/>
      <w:marRight w:val="0"/>
      <w:marTop w:val="0"/>
      <w:marBottom w:val="0"/>
      <w:divBdr>
        <w:top w:val="none" w:sz="0" w:space="0" w:color="auto"/>
        <w:left w:val="none" w:sz="0" w:space="0" w:color="auto"/>
        <w:bottom w:val="none" w:sz="0" w:space="0" w:color="auto"/>
        <w:right w:val="none" w:sz="0" w:space="0" w:color="auto"/>
      </w:divBdr>
    </w:div>
    <w:div w:id="1542477985">
      <w:bodyDiv w:val="1"/>
      <w:marLeft w:val="0"/>
      <w:marRight w:val="0"/>
      <w:marTop w:val="0"/>
      <w:marBottom w:val="0"/>
      <w:divBdr>
        <w:top w:val="none" w:sz="0" w:space="0" w:color="auto"/>
        <w:left w:val="none" w:sz="0" w:space="0" w:color="auto"/>
        <w:bottom w:val="none" w:sz="0" w:space="0" w:color="auto"/>
        <w:right w:val="none" w:sz="0" w:space="0" w:color="auto"/>
      </w:divBdr>
    </w:div>
    <w:div w:id="1700162265">
      <w:bodyDiv w:val="1"/>
      <w:marLeft w:val="0"/>
      <w:marRight w:val="0"/>
      <w:marTop w:val="0"/>
      <w:marBottom w:val="0"/>
      <w:divBdr>
        <w:top w:val="none" w:sz="0" w:space="0" w:color="auto"/>
        <w:left w:val="none" w:sz="0" w:space="0" w:color="auto"/>
        <w:bottom w:val="none" w:sz="0" w:space="0" w:color="auto"/>
        <w:right w:val="none" w:sz="0" w:space="0" w:color="auto"/>
      </w:divBdr>
    </w:div>
    <w:div w:id="1813256250">
      <w:bodyDiv w:val="1"/>
      <w:marLeft w:val="0"/>
      <w:marRight w:val="0"/>
      <w:marTop w:val="0"/>
      <w:marBottom w:val="0"/>
      <w:divBdr>
        <w:top w:val="none" w:sz="0" w:space="0" w:color="auto"/>
        <w:left w:val="none" w:sz="0" w:space="0" w:color="auto"/>
        <w:bottom w:val="none" w:sz="0" w:space="0" w:color="auto"/>
        <w:right w:val="none" w:sz="0" w:space="0" w:color="auto"/>
      </w:divBdr>
    </w:div>
    <w:div w:id="207762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thic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tyhealth.to/careers-at-unity-health-toronto/?JobNumber=9144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35808-CE77-451A-962E-E2F4B0BF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6429</CharactersWithSpaces>
  <SharedDoc>false</SharedDoc>
  <HLinks>
    <vt:vector size="18" baseType="variant">
      <vt:variant>
        <vt:i4>7340040</vt:i4>
      </vt:variant>
      <vt:variant>
        <vt:i4>6</vt:i4>
      </vt:variant>
      <vt:variant>
        <vt:i4>0</vt:i4>
      </vt:variant>
      <vt:variant>
        <vt:i4>5</vt:i4>
      </vt:variant>
      <vt:variant>
        <vt:lpwstr>mailto:Lynda.Sullivan@unityhealth.to</vt:lpwstr>
      </vt:variant>
      <vt:variant>
        <vt:lpwstr/>
      </vt:variant>
      <vt:variant>
        <vt:i4>7340040</vt:i4>
      </vt:variant>
      <vt:variant>
        <vt:i4>3</vt:i4>
      </vt:variant>
      <vt:variant>
        <vt:i4>0</vt:i4>
      </vt:variant>
      <vt:variant>
        <vt:i4>5</vt:i4>
      </vt:variant>
      <vt:variant>
        <vt:lpwstr>mailto:Lynda.Sullivan@unityhealth.to</vt:lpwstr>
      </vt:variant>
      <vt:variant>
        <vt:lpwstr/>
      </vt:variant>
      <vt:variant>
        <vt:i4>4718675</vt:i4>
      </vt:variant>
      <vt:variant>
        <vt:i4>0</vt:i4>
      </vt:variant>
      <vt:variant>
        <vt:i4>0</vt:i4>
      </vt:variant>
      <vt:variant>
        <vt:i4>5</vt:i4>
      </vt:variant>
      <vt:variant>
        <vt:lpwstr>http://www.ccethics.com/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Jhung</dc:creator>
  <cp:keywords/>
  <cp:lastModifiedBy>Michael Szego</cp:lastModifiedBy>
  <cp:revision>2</cp:revision>
  <dcterms:created xsi:type="dcterms:W3CDTF">2023-04-11T18:30:00Z</dcterms:created>
  <dcterms:modified xsi:type="dcterms:W3CDTF">2023-04-11T18:30:00Z</dcterms:modified>
</cp:coreProperties>
</file>